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25929" w14:textId="1D10A963" w:rsidR="00CF2C78" w:rsidRPr="00A76C2A" w:rsidRDefault="00614E3A" w:rsidP="00CF2C78">
      <w:pPr>
        <w:tabs>
          <w:tab w:val="left" w:pos="210"/>
          <w:tab w:val="left" w:pos="330"/>
          <w:tab w:val="center" w:pos="4620"/>
        </w:tabs>
        <w:spacing w:line="360" w:lineRule="auto"/>
        <w:jc w:val="center"/>
        <w:rPr>
          <w:rFonts w:ascii="Trebuchet MS" w:hAnsi="Trebuchet MS" w:cs="Arial"/>
          <w:b/>
        </w:rPr>
      </w:pPr>
      <w:bookmarkStart w:id="0" w:name="_GoBack"/>
      <w:bookmarkEnd w:id="0"/>
      <w:r>
        <w:rPr>
          <w:rFonts w:ascii="Trebuchet MS" w:hAnsi="Trebuchet MS" w:cs="Arial"/>
          <w:b/>
        </w:rPr>
        <w:t>Miejskie Przedszkole nr</w:t>
      </w:r>
      <w:r w:rsidR="0079249A">
        <w:rPr>
          <w:rFonts w:ascii="Trebuchet MS" w:hAnsi="Trebuchet MS" w:cs="Arial"/>
          <w:b/>
        </w:rPr>
        <w:t xml:space="preserve"> </w:t>
      </w:r>
      <w:r>
        <w:rPr>
          <w:rFonts w:ascii="Trebuchet MS" w:hAnsi="Trebuchet MS" w:cs="Arial"/>
          <w:b/>
        </w:rPr>
        <w:t>12 z oddziałami integracyjnymi</w:t>
      </w:r>
    </w:p>
    <w:p w14:paraId="48834ABE" w14:textId="3826AE65" w:rsidR="00CF2C78" w:rsidRPr="00A76C2A" w:rsidRDefault="005E4A10" w:rsidP="00CF2C78">
      <w:pPr>
        <w:spacing w:line="360" w:lineRule="auto"/>
        <w:jc w:val="center"/>
        <w:rPr>
          <w:rFonts w:ascii="Trebuchet MS" w:hAnsi="Trebuchet MS" w:cs="Arial"/>
          <w:b/>
        </w:rPr>
      </w:pPr>
      <w:r>
        <w:rPr>
          <w:rFonts w:ascii="Trebuchet MS" w:hAnsi="Trebuchet MS" w:cs="Arial"/>
          <w:b/>
        </w:rPr>
        <w:t>41-70</w:t>
      </w:r>
      <w:r w:rsidR="00614E3A">
        <w:rPr>
          <w:rFonts w:ascii="Trebuchet MS" w:hAnsi="Trebuchet MS" w:cs="Arial"/>
          <w:b/>
        </w:rPr>
        <w:t>3</w:t>
      </w:r>
      <w:r w:rsidR="00CF2C78" w:rsidRPr="00A76C2A">
        <w:rPr>
          <w:rFonts w:ascii="Trebuchet MS" w:hAnsi="Trebuchet MS" w:cs="Arial"/>
          <w:b/>
        </w:rPr>
        <w:t xml:space="preserve"> Ruda Śląska, ul. </w:t>
      </w:r>
      <w:r w:rsidR="00614E3A">
        <w:rPr>
          <w:rFonts w:ascii="Trebuchet MS" w:hAnsi="Trebuchet MS" w:cs="Arial"/>
          <w:b/>
        </w:rPr>
        <w:t>Solskiego 5</w:t>
      </w:r>
    </w:p>
    <w:p w14:paraId="6FD7347C" w14:textId="4C6014F4" w:rsidR="00CF2C78" w:rsidRPr="005E4A10" w:rsidRDefault="00CF2C78" w:rsidP="00CF2C78">
      <w:pPr>
        <w:spacing w:line="360" w:lineRule="auto"/>
        <w:ind w:left="2832" w:firstLine="708"/>
        <w:rPr>
          <w:rFonts w:ascii="Trebuchet MS" w:hAnsi="Trebuchet MS" w:cs="Arial"/>
          <w:b/>
        </w:rPr>
      </w:pPr>
      <w:r w:rsidRPr="005E4A10">
        <w:rPr>
          <w:rFonts w:ascii="Trebuchet MS" w:hAnsi="Trebuchet MS" w:cs="Arial"/>
          <w:b/>
        </w:rPr>
        <w:t>Tel 32/24</w:t>
      </w:r>
      <w:r w:rsidR="005E4A10" w:rsidRPr="005E4A10">
        <w:rPr>
          <w:rFonts w:ascii="Trebuchet MS" w:hAnsi="Trebuchet MS" w:cs="Arial"/>
          <w:b/>
        </w:rPr>
        <w:t>82</w:t>
      </w:r>
      <w:r w:rsidR="00614E3A">
        <w:rPr>
          <w:rFonts w:ascii="Trebuchet MS" w:hAnsi="Trebuchet MS" w:cs="Arial"/>
          <w:b/>
        </w:rPr>
        <w:t>108</w:t>
      </w:r>
    </w:p>
    <w:p w14:paraId="2E05749B" w14:textId="287CDA0A" w:rsidR="00CF2C78" w:rsidRPr="005E4A10" w:rsidRDefault="00CF2C78" w:rsidP="00CF2C78">
      <w:pPr>
        <w:spacing w:line="360" w:lineRule="auto"/>
        <w:jc w:val="center"/>
        <w:rPr>
          <w:rFonts w:ascii="Trebuchet MS" w:hAnsi="Trebuchet MS" w:cs="Arial"/>
          <w:color w:val="3366FF"/>
        </w:rPr>
      </w:pPr>
      <w:r w:rsidRPr="005E4A10">
        <w:rPr>
          <w:rFonts w:ascii="Trebuchet MS" w:hAnsi="Trebuchet MS" w:cs="Arial"/>
          <w:b/>
        </w:rPr>
        <w:t xml:space="preserve">NIP: 641 </w:t>
      </w:r>
      <w:r w:rsidR="00614E3A">
        <w:rPr>
          <w:rFonts w:ascii="Trebuchet MS" w:hAnsi="Trebuchet MS" w:cs="Arial"/>
          <w:b/>
        </w:rPr>
        <w:t>2214914</w:t>
      </w:r>
      <w:r w:rsidR="005E4A10" w:rsidRPr="005E4A10">
        <w:rPr>
          <w:rFonts w:ascii="Trebuchet MS" w:hAnsi="Trebuchet MS" w:cs="Arial"/>
          <w:b/>
        </w:rPr>
        <w:t xml:space="preserve"> </w:t>
      </w:r>
      <w:r w:rsidRPr="005E4A10">
        <w:rPr>
          <w:rFonts w:ascii="Trebuchet MS" w:hAnsi="Trebuchet MS" w:cs="Arial"/>
          <w:b/>
        </w:rPr>
        <w:t xml:space="preserve"> Regon: </w:t>
      </w:r>
      <w:r w:rsidR="00614E3A">
        <w:rPr>
          <w:rFonts w:ascii="Trebuchet MS" w:hAnsi="Trebuchet MS" w:cs="Arial"/>
          <w:b/>
        </w:rPr>
        <w:t>271508174</w:t>
      </w:r>
    </w:p>
    <w:p w14:paraId="22572604" w14:textId="2B7C2A0A" w:rsidR="00CF2C78" w:rsidRPr="005E4A10" w:rsidRDefault="00CF2C78" w:rsidP="00CF2C78">
      <w:pPr>
        <w:spacing w:line="360" w:lineRule="auto"/>
        <w:ind w:left="567"/>
        <w:jc w:val="center"/>
        <w:rPr>
          <w:rFonts w:ascii="Trebuchet MS" w:hAnsi="Trebuchet MS" w:cs="Arial"/>
          <w:b/>
        </w:rPr>
      </w:pPr>
      <w:r w:rsidRPr="005E4A10">
        <w:rPr>
          <w:rFonts w:ascii="Trebuchet MS" w:hAnsi="Trebuchet MS" w:cs="Arial"/>
          <w:b/>
          <w:color w:val="3366FF"/>
          <w:u w:val="single"/>
        </w:rPr>
        <w:t>http:// www.</w:t>
      </w:r>
      <w:r w:rsidR="00614E3A">
        <w:rPr>
          <w:rFonts w:ascii="Trebuchet MS" w:hAnsi="Trebuchet MS" w:cs="Arial"/>
          <w:b/>
          <w:color w:val="3366FF"/>
          <w:u w:val="single"/>
        </w:rPr>
        <w:t>mp12rudasl.szkolnastrona.pl</w:t>
      </w:r>
    </w:p>
    <w:p w14:paraId="045A3AC7" w14:textId="24E71397" w:rsidR="00CF2C78" w:rsidRPr="00A76C2A" w:rsidRDefault="00CF2C78" w:rsidP="00CF2C78">
      <w:pPr>
        <w:spacing w:line="360" w:lineRule="auto"/>
        <w:jc w:val="center"/>
        <w:rPr>
          <w:rFonts w:ascii="Trebuchet MS" w:hAnsi="Trebuchet MS" w:cs="Arial"/>
          <w:b/>
          <w:lang w:val="de-DE"/>
        </w:rPr>
      </w:pPr>
      <w:r w:rsidRPr="00A76C2A">
        <w:rPr>
          <w:rFonts w:ascii="Trebuchet MS" w:hAnsi="Trebuchet MS" w:cs="Arial"/>
          <w:b/>
          <w:lang w:val="de-DE"/>
        </w:rPr>
        <w:t xml:space="preserve">e-mail : </w:t>
      </w:r>
      <w:hyperlink r:id="rId8" w:history="1">
        <w:r w:rsidR="005E7DA8" w:rsidRPr="009C589D">
          <w:rPr>
            <w:rStyle w:val="Hipercze"/>
            <w:rFonts w:ascii="Trebuchet MS" w:hAnsi="Trebuchet MS" w:cs="Arial"/>
            <w:b/>
            <w:lang w:val="de-DE"/>
          </w:rPr>
          <w:t>sekretariat@mp12godula.pl</w:t>
        </w:r>
      </w:hyperlink>
    </w:p>
    <w:p w14:paraId="148D972C" w14:textId="222C9DF2" w:rsidR="00CF2C78" w:rsidRDefault="00CF2C78" w:rsidP="00CF2C78">
      <w:pPr>
        <w:spacing w:line="360" w:lineRule="auto"/>
        <w:jc w:val="center"/>
        <w:rPr>
          <w:rFonts w:ascii="Trebuchet MS" w:hAnsi="Trebuchet MS" w:cs="Arial"/>
          <w:b/>
          <w:lang w:val="de-DE"/>
        </w:rPr>
      </w:pPr>
      <w:r w:rsidRPr="00A76C2A">
        <w:rPr>
          <w:rFonts w:ascii="Trebuchet MS" w:hAnsi="Trebuchet MS" w:cs="Arial"/>
          <w:b/>
          <w:lang w:val="de-DE"/>
        </w:rPr>
        <w:t>Nr sprawy:</w:t>
      </w:r>
      <w:r>
        <w:rPr>
          <w:rFonts w:ascii="Trebuchet MS" w:hAnsi="Trebuchet MS" w:cs="Arial"/>
          <w:b/>
          <w:lang w:val="de-DE"/>
        </w:rPr>
        <w:t xml:space="preserve"> MP</w:t>
      </w:r>
      <w:r w:rsidR="00614E3A">
        <w:rPr>
          <w:rFonts w:ascii="Trebuchet MS" w:hAnsi="Trebuchet MS" w:cs="Arial"/>
          <w:b/>
          <w:lang w:val="de-DE"/>
        </w:rPr>
        <w:t>-12</w:t>
      </w:r>
      <w:r>
        <w:rPr>
          <w:rFonts w:ascii="Trebuchet MS" w:hAnsi="Trebuchet MS" w:cs="Arial"/>
          <w:b/>
          <w:lang w:val="de-DE"/>
        </w:rPr>
        <w:t>.2701.0</w:t>
      </w:r>
      <w:r w:rsidR="00614E3A">
        <w:rPr>
          <w:rFonts w:ascii="Trebuchet MS" w:hAnsi="Trebuchet MS" w:cs="Arial"/>
          <w:b/>
          <w:lang w:val="de-DE"/>
        </w:rPr>
        <w:t>1</w:t>
      </w:r>
      <w:r>
        <w:rPr>
          <w:rFonts w:ascii="Trebuchet MS" w:hAnsi="Trebuchet MS" w:cs="Arial"/>
          <w:b/>
          <w:lang w:val="de-DE"/>
        </w:rPr>
        <w:t>.202</w:t>
      </w:r>
      <w:r w:rsidR="00C92475">
        <w:rPr>
          <w:rFonts w:ascii="Trebuchet MS" w:hAnsi="Trebuchet MS" w:cs="Arial"/>
          <w:b/>
          <w:lang w:val="de-DE"/>
        </w:rPr>
        <w:t>5</w:t>
      </w:r>
    </w:p>
    <w:p w14:paraId="2C0B0813" w14:textId="77777777" w:rsidR="00C92475" w:rsidRPr="00C92475" w:rsidRDefault="00C92475" w:rsidP="00C92475">
      <w:pPr>
        <w:spacing w:line="360" w:lineRule="auto"/>
        <w:jc w:val="center"/>
        <w:rPr>
          <w:rFonts w:ascii="Trebuchet MS" w:hAnsi="Trebuchet MS" w:cs="Arial"/>
          <w:b/>
        </w:rPr>
      </w:pPr>
      <w:r w:rsidRPr="00C92475">
        <w:rPr>
          <w:rFonts w:ascii="Trebuchet MS" w:hAnsi="Trebuchet MS" w:cs="Arial"/>
          <w:b/>
        </w:rPr>
        <w:t xml:space="preserve">Zaprasza do złożenia oferty w postępowaniu o udzielenie zamówienia publicznego prowadzonego w trybie podstawowym bez negocjacji art. 275 pkt 1 ustawy o wartości zamówienia nieprzekraczającej progów unijnych, zgodnie z ustawą z dnia 11 września 2019r. PZP (t.j. Dz. U. z 2024.1320 z późn. zm.) </w:t>
      </w:r>
    </w:p>
    <w:p w14:paraId="24B41A9E" w14:textId="77777777" w:rsidR="00C92475" w:rsidRPr="00A76C2A" w:rsidRDefault="00C92475" w:rsidP="00CF2C78">
      <w:pPr>
        <w:spacing w:line="360" w:lineRule="auto"/>
        <w:jc w:val="center"/>
        <w:rPr>
          <w:rFonts w:ascii="Trebuchet MS" w:hAnsi="Trebuchet MS" w:cs="Arial"/>
          <w:b/>
          <w:lang w:val="de-DE"/>
        </w:rPr>
      </w:pPr>
    </w:p>
    <w:p w14:paraId="16ED3347" w14:textId="77777777" w:rsidR="00CF2C78" w:rsidRPr="00A76C2A" w:rsidRDefault="00CF2C78" w:rsidP="00CF2C78">
      <w:pPr>
        <w:spacing w:line="360" w:lineRule="auto"/>
        <w:ind w:right="28"/>
        <w:jc w:val="center"/>
        <w:rPr>
          <w:rFonts w:ascii="Trebuchet MS" w:hAnsi="Trebuchet MS" w:cs="Arial"/>
          <w:b/>
        </w:rPr>
      </w:pPr>
    </w:p>
    <w:p w14:paraId="24D4D86D" w14:textId="77777777" w:rsidR="00CF2C78" w:rsidRPr="00A76C2A" w:rsidRDefault="00CF2C78" w:rsidP="00CF2C78">
      <w:pPr>
        <w:spacing w:line="360" w:lineRule="auto"/>
        <w:jc w:val="center"/>
        <w:rPr>
          <w:rFonts w:ascii="Trebuchet MS" w:hAnsi="Trebuchet MS" w:cs="Arial"/>
          <w:b/>
        </w:rPr>
      </w:pPr>
      <w:r w:rsidRPr="00A76C2A">
        <w:rPr>
          <w:rFonts w:ascii="Trebuchet MS" w:hAnsi="Trebuchet MS" w:cs="Arial"/>
          <w:b/>
        </w:rPr>
        <w:t>SPECYFIKACJA WARUNKÓW ZAMÓWIENIA</w:t>
      </w:r>
    </w:p>
    <w:p w14:paraId="147F98D4" w14:textId="77777777" w:rsidR="00CF2C78" w:rsidRPr="00A76C2A" w:rsidRDefault="00CF2C78" w:rsidP="00CF2C78">
      <w:pPr>
        <w:spacing w:line="360" w:lineRule="auto"/>
        <w:jc w:val="center"/>
        <w:rPr>
          <w:rFonts w:ascii="Trebuchet MS" w:hAnsi="Trebuchet MS" w:cs="Arial"/>
          <w:b/>
        </w:rPr>
      </w:pPr>
      <w:r w:rsidRPr="00A76C2A">
        <w:rPr>
          <w:rFonts w:ascii="Trebuchet MS" w:hAnsi="Trebuchet MS" w:cs="Arial"/>
          <w:b/>
        </w:rPr>
        <w:t>(W SKRÓCIE: SWZ)</w:t>
      </w:r>
    </w:p>
    <w:p w14:paraId="7E16BE93" w14:textId="77777777" w:rsidR="00CF2C78" w:rsidRPr="00A76C2A" w:rsidRDefault="00CF2C78" w:rsidP="00CF2C78">
      <w:pPr>
        <w:spacing w:line="360" w:lineRule="auto"/>
        <w:jc w:val="center"/>
        <w:rPr>
          <w:rFonts w:ascii="Trebuchet MS" w:hAnsi="Trebuchet MS" w:cs="Arial"/>
          <w:b/>
        </w:rPr>
      </w:pPr>
      <w:r w:rsidRPr="00A76C2A">
        <w:rPr>
          <w:rFonts w:ascii="Trebuchet MS" w:hAnsi="Trebuchet MS" w:cs="Arial"/>
          <w:b/>
        </w:rPr>
        <w:t xml:space="preserve">DLA ZAMÓWIENIA O NAZWIE </w:t>
      </w:r>
    </w:p>
    <w:p w14:paraId="35A9E966" w14:textId="5B5139B0" w:rsidR="00CF2C78" w:rsidRPr="00A76C2A" w:rsidRDefault="00CF2C78" w:rsidP="00614E3A">
      <w:pPr>
        <w:spacing w:line="360" w:lineRule="auto"/>
        <w:jc w:val="both"/>
        <w:rPr>
          <w:rFonts w:ascii="Trebuchet MS" w:hAnsi="Trebuchet MS" w:cs="Arial"/>
        </w:rPr>
      </w:pPr>
      <w:r w:rsidRPr="00A76C2A">
        <w:rPr>
          <w:rFonts w:ascii="Trebuchet MS" w:hAnsi="Trebuchet MS" w:cs="Arial"/>
          <w:b/>
        </w:rPr>
        <w:t xml:space="preserve">Zakup wraz z dostawą artykułów żywnościowych (produktów spożywczych) dla </w:t>
      </w:r>
      <w:r w:rsidR="00614E3A">
        <w:rPr>
          <w:rFonts w:ascii="Trebuchet MS" w:hAnsi="Trebuchet MS" w:cs="Arial"/>
          <w:b/>
        </w:rPr>
        <w:t>Miejskiego Przedszkola nr 12 z oddziałami integracyjnymi w Rudzie Śląskiej</w:t>
      </w:r>
    </w:p>
    <w:p w14:paraId="526BC3EC" w14:textId="77777777" w:rsidR="00CF2C78" w:rsidRPr="00A76C2A" w:rsidRDefault="00CF2C78" w:rsidP="00CF2C78">
      <w:pPr>
        <w:spacing w:line="360" w:lineRule="auto"/>
        <w:jc w:val="both"/>
        <w:rPr>
          <w:rFonts w:ascii="Trebuchet MS" w:hAnsi="Trebuchet MS" w:cs="Arial"/>
          <w:b/>
        </w:rPr>
      </w:pPr>
      <w:r w:rsidRPr="00A76C2A">
        <w:rPr>
          <w:rFonts w:ascii="Trebuchet MS" w:hAnsi="Trebuchet MS" w:cs="Arial"/>
          <w:b/>
        </w:rPr>
        <w:t>Zawartość specyfikacji:</w:t>
      </w:r>
    </w:p>
    <w:p w14:paraId="25EBC1E3" w14:textId="28517481" w:rsidR="006E48DE" w:rsidRPr="00A76C2A" w:rsidRDefault="006E48DE" w:rsidP="00CF2C78">
      <w:pPr>
        <w:spacing w:line="360" w:lineRule="auto"/>
        <w:jc w:val="both"/>
        <w:rPr>
          <w:rFonts w:ascii="Trebuchet MS" w:hAnsi="Trebuchet MS" w:cs="Arial"/>
          <w:b/>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515"/>
        <w:gridCol w:w="5528"/>
      </w:tblGrid>
      <w:tr w:rsidR="00CF2C78" w:rsidRPr="00A76C2A" w14:paraId="576A561E" w14:textId="77777777" w:rsidTr="001916EA">
        <w:tc>
          <w:tcPr>
            <w:tcW w:w="562" w:type="dxa"/>
            <w:shd w:val="clear" w:color="auto" w:fill="auto"/>
          </w:tcPr>
          <w:p w14:paraId="674FA478" w14:textId="77777777" w:rsidR="00CF2C78" w:rsidRPr="00A76C2A" w:rsidRDefault="00CF2C78" w:rsidP="001916EA">
            <w:pPr>
              <w:spacing w:line="360" w:lineRule="auto"/>
              <w:jc w:val="both"/>
              <w:rPr>
                <w:rFonts w:ascii="Trebuchet MS" w:hAnsi="Trebuchet MS" w:cs="Arial"/>
                <w:b/>
              </w:rPr>
            </w:pPr>
            <w:r w:rsidRPr="00A76C2A">
              <w:rPr>
                <w:rFonts w:ascii="Trebuchet MS" w:hAnsi="Trebuchet MS" w:cs="Arial"/>
                <w:b/>
              </w:rPr>
              <w:t>1.</w:t>
            </w:r>
          </w:p>
        </w:tc>
        <w:tc>
          <w:tcPr>
            <w:tcW w:w="3515" w:type="dxa"/>
            <w:shd w:val="clear" w:color="auto" w:fill="auto"/>
          </w:tcPr>
          <w:p w14:paraId="75657053" w14:textId="77777777" w:rsidR="00CF2C78" w:rsidRPr="00A76C2A" w:rsidRDefault="00CF2C78" w:rsidP="001916EA">
            <w:pPr>
              <w:spacing w:line="360" w:lineRule="auto"/>
              <w:jc w:val="both"/>
              <w:rPr>
                <w:rFonts w:ascii="Trebuchet MS" w:hAnsi="Trebuchet MS" w:cs="Arial"/>
              </w:rPr>
            </w:pPr>
            <w:r w:rsidRPr="00A76C2A">
              <w:rPr>
                <w:rFonts w:ascii="Trebuchet MS" w:hAnsi="Trebuchet MS" w:cs="Arial"/>
              </w:rPr>
              <w:t>Postanowienia SWZ część ogólna</w:t>
            </w:r>
          </w:p>
        </w:tc>
        <w:tc>
          <w:tcPr>
            <w:tcW w:w="5528" w:type="dxa"/>
            <w:shd w:val="clear" w:color="auto" w:fill="auto"/>
          </w:tcPr>
          <w:p w14:paraId="4F930D19" w14:textId="4AE9CDE1" w:rsidR="00CF2C78" w:rsidRPr="00A76C2A" w:rsidRDefault="00CF2C78" w:rsidP="00383648">
            <w:pPr>
              <w:spacing w:line="360" w:lineRule="auto"/>
              <w:jc w:val="both"/>
              <w:rPr>
                <w:rFonts w:ascii="Trebuchet MS" w:hAnsi="Trebuchet MS" w:cs="Arial"/>
              </w:rPr>
            </w:pPr>
            <w:r w:rsidRPr="00A76C2A">
              <w:rPr>
                <w:rFonts w:ascii="Trebuchet MS" w:hAnsi="Trebuchet MS" w:cs="Arial"/>
              </w:rPr>
              <w:t>Rozdziały I do XXXII</w:t>
            </w:r>
          </w:p>
        </w:tc>
      </w:tr>
      <w:tr w:rsidR="00CF2C78" w:rsidRPr="00A76C2A" w14:paraId="0BC64109" w14:textId="77777777" w:rsidTr="001916EA">
        <w:tc>
          <w:tcPr>
            <w:tcW w:w="562" w:type="dxa"/>
            <w:shd w:val="clear" w:color="auto" w:fill="auto"/>
          </w:tcPr>
          <w:p w14:paraId="2576952A" w14:textId="77777777" w:rsidR="00CF2C78" w:rsidRPr="00A76C2A" w:rsidRDefault="00CF2C78" w:rsidP="001916EA">
            <w:pPr>
              <w:spacing w:line="360" w:lineRule="auto"/>
              <w:jc w:val="both"/>
              <w:rPr>
                <w:rFonts w:ascii="Trebuchet MS" w:hAnsi="Trebuchet MS" w:cs="Arial"/>
                <w:b/>
              </w:rPr>
            </w:pPr>
            <w:r w:rsidRPr="00A76C2A">
              <w:rPr>
                <w:rFonts w:ascii="Trebuchet MS" w:hAnsi="Trebuchet MS" w:cs="Arial"/>
                <w:b/>
              </w:rPr>
              <w:t>2.</w:t>
            </w:r>
          </w:p>
        </w:tc>
        <w:tc>
          <w:tcPr>
            <w:tcW w:w="3515" w:type="dxa"/>
            <w:shd w:val="clear" w:color="auto" w:fill="auto"/>
          </w:tcPr>
          <w:p w14:paraId="5145450C" w14:textId="77777777" w:rsidR="00CF2C78" w:rsidRPr="00A76C2A" w:rsidRDefault="00CF2C78" w:rsidP="001916EA">
            <w:pPr>
              <w:spacing w:line="360" w:lineRule="auto"/>
              <w:jc w:val="both"/>
              <w:rPr>
                <w:rFonts w:ascii="Trebuchet MS" w:hAnsi="Trebuchet MS" w:cs="Arial"/>
              </w:rPr>
            </w:pPr>
            <w:r w:rsidRPr="00A76C2A">
              <w:rPr>
                <w:rFonts w:ascii="Trebuchet MS" w:hAnsi="Trebuchet MS" w:cs="Arial"/>
              </w:rPr>
              <w:t>Załącznik nr 1</w:t>
            </w:r>
          </w:p>
        </w:tc>
        <w:tc>
          <w:tcPr>
            <w:tcW w:w="5528" w:type="dxa"/>
            <w:shd w:val="clear" w:color="auto" w:fill="auto"/>
          </w:tcPr>
          <w:p w14:paraId="6976C090" w14:textId="77777777" w:rsidR="00CF2C78" w:rsidRPr="00A76C2A" w:rsidRDefault="00CF2C78" w:rsidP="001916EA">
            <w:pPr>
              <w:spacing w:line="360" w:lineRule="auto"/>
              <w:jc w:val="both"/>
              <w:rPr>
                <w:rFonts w:ascii="Trebuchet MS" w:hAnsi="Trebuchet MS" w:cs="Arial"/>
              </w:rPr>
            </w:pPr>
            <w:r w:rsidRPr="00A76C2A">
              <w:rPr>
                <w:rFonts w:ascii="Trebuchet MS" w:hAnsi="Trebuchet MS" w:cs="Arial"/>
              </w:rPr>
              <w:t>Formularz oferty</w:t>
            </w:r>
          </w:p>
        </w:tc>
      </w:tr>
      <w:tr w:rsidR="00CF2C78" w:rsidRPr="00A76C2A" w14:paraId="0065AE87" w14:textId="77777777" w:rsidTr="001916EA">
        <w:tc>
          <w:tcPr>
            <w:tcW w:w="562" w:type="dxa"/>
            <w:shd w:val="clear" w:color="auto" w:fill="auto"/>
          </w:tcPr>
          <w:p w14:paraId="4FB9BF40" w14:textId="77777777" w:rsidR="00CF2C78" w:rsidRPr="00A76C2A" w:rsidRDefault="00CF2C78" w:rsidP="001916EA">
            <w:pPr>
              <w:spacing w:line="360" w:lineRule="auto"/>
              <w:jc w:val="both"/>
              <w:rPr>
                <w:rFonts w:ascii="Trebuchet MS" w:hAnsi="Trebuchet MS" w:cs="Arial"/>
                <w:b/>
              </w:rPr>
            </w:pPr>
            <w:r w:rsidRPr="00A76C2A">
              <w:rPr>
                <w:rFonts w:ascii="Trebuchet MS" w:hAnsi="Trebuchet MS" w:cs="Arial"/>
                <w:b/>
              </w:rPr>
              <w:t>3.</w:t>
            </w:r>
          </w:p>
        </w:tc>
        <w:tc>
          <w:tcPr>
            <w:tcW w:w="3515" w:type="dxa"/>
            <w:shd w:val="clear" w:color="auto" w:fill="auto"/>
          </w:tcPr>
          <w:p w14:paraId="23EAD0F2" w14:textId="77777777" w:rsidR="00CF2C78" w:rsidRPr="00A76C2A" w:rsidRDefault="00CF2C78" w:rsidP="001916EA">
            <w:pPr>
              <w:spacing w:line="360" w:lineRule="auto"/>
              <w:jc w:val="both"/>
              <w:rPr>
                <w:rFonts w:ascii="Trebuchet MS" w:hAnsi="Trebuchet MS" w:cs="Arial"/>
                <w:b/>
              </w:rPr>
            </w:pPr>
            <w:r w:rsidRPr="00A76C2A">
              <w:rPr>
                <w:rFonts w:ascii="Trebuchet MS" w:hAnsi="Trebuchet MS" w:cs="Arial"/>
              </w:rPr>
              <w:t>Załącznik nr 1 a</w:t>
            </w:r>
          </w:p>
        </w:tc>
        <w:tc>
          <w:tcPr>
            <w:tcW w:w="5528" w:type="dxa"/>
            <w:shd w:val="clear" w:color="auto" w:fill="auto"/>
          </w:tcPr>
          <w:p w14:paraId="025E8D77" w14:textId="77777777" w:rsidR="00CF2C78" w:rsidRPr="00A76C2A" w:rsidRDefault="00CF2C78" w:rsidP="001916EA">
            <w:pPr>
              <w:spacing w:line="360" w:lineRule="auto"/>
              <w:rPr>
                <w:rFonts w:ascii="Trebuchet MS" w:hAnsi="Trebuchet MS" w:cs="Arial"/>
                <w:b/>
              </w:rPr>
            </w:pPr>
            <w:r w:rsidRPr="00A76C2A">
              <w:rPr>
                <w:rFonts w:ascii="Trebuchet MS" w:hAnsi="Trebuchet MS" w:cs="Arial"/>
              </w:rPr>
              <w:t>Szczegółowy formularz ofertowy</w:t>
            </w:r>
          </w:p>
        </w:tc>
      </w:tr>
      <w:tr w:rsidR="00CF2C78" w:rsidRPr="00A76C2A" w14:paraId="02E162B8" w14:textId="77777777" w:rsidTr="001916EA">
        <w:trPr>
          <w:trHeight w:val="948"/>
        </w:trPr>
        <w:tc>
          <w:tcPr>
            <w:tcW w:w="562" w:type="dxa"/>
            <w:shd w:val="clear" w:color="auto" w:fill="auto"/>
          </w:tcPr>
          <w:p w14:paraId="57E52F89" w14:textId="77777777" w:rsidR="00CF2C78" w:rsidRPr="00A76C2A" w:rsidRDefault="00CF2C78" w:rsidP="001916EA">
            <w:pPr>
              <w:spacing w:line="360" w:lineRule="auto"/>
              <w:jc w:val="both"/>
              <w:rPr>
                <w:rFonts w:ascii="Trebuchet MS" w:hAnsi="Trebuchet MS" w:cs="Arial"/>
              </w:rPr>
            </w:pPr>
            <w:r w:rsidRPr="00A76C2A">
              <w:rPr>
                <w:rFonts w:ascii="Trebuchet MS" w:hAnsi="Trebuchet MS" w:cs="Arial"/>
              </w:rPr>
              <w:t>4.</w:t>
            </w:r>
          </w:p>
        </w:tc>
        <w:tc>
          <w:tcPr>
            <w:tcW w:w="3515" w:type="dxa"/>
            <w:shd w:val="clear" w:color="auto" w:fill="auto"/>
          </w:tcPr>
          <w:p w14:paraId="0E5D77FA" w14:textId="77777777" w:rsidR="00CF2C78" w:rsidRPr="00A76C2A" w:rsidRDefault="00CF2C78" w:rsidP="001916EA">
            <w:pPr>
              <w:spacing w:line="360" w:lineRule="auto"/>
              <w:jc w:val="both"/>
              <w:rPr>
                <w:rFonts w:ascii="Trebuchet MS" w:hAnsi="Trebuchet MS" w:cs="Arial"/>
              </w:rPr>
            </w:pPr>
            <w:r w:rsidRPr="00A76C2A">
              <w:rPr>
                <w:rFonts w:ascii="Trebuchet MS" w:hAnsi="Trebuchet MS" w:cs="Arial"/>
              </w:rPr>
              <w:t>Załącznik nr 2</w:t>
            </w:r>
          </w:p>
        </w:tc>
        <w:tc>
          <w:tcPr>
            <w:tcW w:w="5528" w:type="dxa"/>
            <w:shd w:val="clear" w:color="auto" w:fill="auto"/>
          </w:tcPr>
          <w:p w14:paraId="32D079E7" w14:textId="77777777" w:rsidR="00CF2C78" w:rsidRPr="00A76C2A" w:rsidRDefault="00CF2C78" w:rsidP="001916EA">
            <w:pPr>
              <w:spacing w:line="360" w:lineRule="auto"/>
              <w:rPr>
                <w:rFonts w:ascii="Trebuchet MS" w:hAnsi="Trebuchet MS" w:cs="Arial"/>
                <w:b/>
              </w:rPr>
            </w:pPr>
            <w:r w:rsidRPr="00A76C2A">
              <w:rPr>
                <w:rFonts w:ascii="Trebuchet MS" w:hAnsi="Trebuchet MS" w:cs="Arial"/>
              </w:rPr>
              <w:t>Wzór oświadczenia Wykonawcy o niepodleganiu wykluczeniu z postępowania oraz o spełnianiu warunków udziału w postępowaniu</w:t>
            </w:r>
          </w:p>
        </w:tc>
      </w:tr>
      <w:tr w:rsidR="00CF2C78" w:rsidRPr="00A76C2A" w14:paraId="61A1E3EE" w14:textId="77777777" w:rsidTr="001916EA">
        <w:trPr>
          <w:trHeight w:val="444"/>
        </w:trPr>
        <w:tc>
          <w:tcPr>
            <w:tcW w:w="562" w:type="dxa"/>
            <w:shd w:val="clear" w:color="auto" w:fill="auto"/>
          </w:tcPr>
          <w:p w14:paraId="1B94F17B" w14:textId="77777777" w:rsidR="00CF2C78" w:rsidRPr="00A76C2A" w:rsidRDefault="00CF2C78" w:rsidP="001916EA">
            <w:pPr>
              <w:spacing w:line="360" w:lineRule="auto"/>
              <w:jc w:val="both"/>
              <w:rPr>
                <w:rFonts w:ascii="Trebuchet MS" w:hAnsi="Trebuchet MS" w:cs="Arial"/>
              </w:rPr>
            </w:pPr>
            <w:r w:rsidRPr="00A76C2A">
              <w:rPr>
                <w:rFonts w:ascii="Trebuchet MS" w:hAnsi="Trebuchet MS" w:cs="Arial"/>
              </w:rPr>
              <w:t>5</w:t>
            </w:r>
          </w:p>
        </w:tc>
        <w:tc>
          <w:tcPr>
            <w:tcW w:w="3515" w:type="dxa"/>
            <w:shd w:val="clear" w:color="auto" w:fill="auto"/>
          </w:tcPr>
          <w:p w14:paraId="3C00BDD9" w14:textId="1C49CE31" w:rsidR="00CF2C78" w:rsidRPr="00A76C2A" w:rsidRDefault="00CF2C78" w:rsidP="009E1DF3">
            <w:pPr>
              <w:spacing w:line="360" w:lineRule="auto"/>
              <w:jc w:val="both"/>
              <w:rPr>
                <w:rFonts w:ascii="Trebuchet MS" w:hAnsi="Trebuchet MS" w:cs="Arial"/>
              </w:rPr>
            </w:pPr>
            <w:r w:rsidRPr="00A76C2A">
              <w:rPr>
                <w:rFonts w:ascii="Trebuchet MS" w:hAnsi="Trebuchet MS" w:cs="Arial"/>
              </w:rPr>
              <w:t xml:space="preserve">Załącznik </w:t>
            </w:r>
            <w:r w:rsidR="009E1DF3">
              <w:rPr>
                <w:rFonts w:ascii="Trebuchet MS" w:hAnsi="Trebuchet MS" w:cs="Arial"/>
              </w:rPr>
              <w:t>nr 3</w:t>
            </w:r>
          </w:p>
        </w:tc>
        <w:tc>
          <w:tcPr>
            <w:tcW w:w="5528" w:type="dxa"/>
            <w:shd w:val="clear" w:color="auto" w:fill="auto"/>
          </w:tcPr>
          <w:p w14:paraId="0380073A" w14:textId="02F33521" w:rsidR="00CF2C78" w:rsidRPr="00A76C2A" w:rsidRDefault="00DD223A" w:rsidP="001916EA">
            <w:pPr>
              <w:spacing w:line="360" w:lineRule="auto"/>
              <w:rPr>
                <w:rFonts w:ascii="Trebuchet MS" w:hAnsi="Trebuchet MS" w:cs="Arial"/>
              </w:rPr>
            </w:pPr>
            <w:r w:rsidRPr="00A76C2A">
              <w:rPr>
                <w:rFonts w:ascii="Trebuchet MS" w:hAnsi="Trebuchet MS"/>
              </w:rPr>
              <w:t>Opis przedmiotu zamówienia</w:t>
            </w:r>
          </w:p>
        </w:tc>
      </w:tr>
      <w:tr w:rsidR="00CF2C78" w:rsidRPr="00A76C2A" w14:paraId="5107CDCD" w14:textId="77777777" w:rsidTr="001916EA">
        <w:trPr>
          <w:trHeight w:val="489"/>
        </w:trPr>
        <w:tc>
          <w:tcPr>
            <w:tcW w:w="562" w:type="dxa"/>
            <w:shd w:val="clear" w:color="auto" w:fill="auto"/>
          </w:tcPr>
          <w:p w14:paraId="1AB21394" w14:textId="77777777" w:rsidR="00CF2C78" w:rsidRPr="00A76C2A" w:rsidRDefault="00CF2C78" w:rsidP="001916EA">
            <w:pPr>
              <w:spacing w:line="360" w:lineRule="auto"/>
              <w:jc w:val="both"/>
              <w:rPr>
                <w:rFonts w:ascii="Trebuchet MS" w:hAnsi="Trebuchet MS" w:cs="Arial"/>
              </w:rPr>
            </w:pPr>
            <w:r w:rsidRPr="00A76C2A">
              <w:rPr>
                <w:rFonts w:ascii="Trebuchet MS" w:hAnsi="Trebuchet MS" w:cs="Arial"/>
              </w:rPr>
              <w:t>6.</w:t>
            </w:r>
          </w:p>
        </w:tc>
        <w:tc>
          <w:tcPr>
            <w:tcW w:w="3515" w:type="dxa"/>
            <w:shd w:val="clear" w:color="auto" w:fill="auto"/>
          </w:tcPr>
          <w:p w14:paraId="3CA5E0BE" w14:textId="77777777" w:rsidR="00CF2C78" w:rsidRPr="00A76C2A" w:rsidRDefault="00CF2C78" w:rsidP="001916EA">
            <w:pPr>
              <w:spacing w:line="360" w:lineRule="auto"/>
              <w:jc w:val="both"/>
              <w:rPr>
                <w:rFonts w:ascii="Trebuchet MS" w:hAnsi="Trebuchet MS" w:cs="Arial"/>
              </w:rPr>
            </w:pPr>
            <w:r w:rsidRPr="00A76C2A">
              <w:rPr>
                <w:rFonts w:ascii="Trebuchet MS" w:hAnsi="Trebuchet MS" w:cs="Arial"/>
              </w:rPr>
              <w:t>Załącznik nr 4</w:t>
            </w:r>
          </w:p>
        </w:tc>
        <w:tc>
          <w:tcPr>
            <w:tcW w:w="5528" w:type="dxa"/>
            <w:shd w:val="clear" w:color="auto" w:fill="auto"/>
          </w:tcPr>
          <w:p w14:paraId="42ABB9E8" w14:textId="5559EE1F" w:rsidR="00CF2C78" w:rsidRPr="00A76C2A" w:rsidRDefault="00DD223A" w:rsidP="001916EA">
            <w:pPr>
              <w:spacing w:line="360" w:lineRule="auto"/>
              <w:rPr>
                <w:rFonts w:ascii="Trebuchet MS" w:hAnsi="Trebuchet MS"/>
                <w:b/>
              </w:rPr>
            </w:pPr>
            <w:r w:rsidRPr="00A76C2A">
              <w:rPr>
                <w:rFonts w:ascii="Trebuchet MS" w:hAnsi="Trebuchet MS" w:cs="Arial"/>
              </w:rPr>
              <w:t>Projektowane postanowienia umowy, które zostaną wprowadzone do treści umowy w sprawie zamówienia</w:t>
            </w:r>
          </w:p>
        </w:tc>
      </w:tr>
      <w:tr w:rsidR="00CF2C78" w:rsidRPr="00A76C2A" w14:paraId="726D68CE" w14:textId="77777777" w:rsidTr="001916EA">
        <w:tc>
          <w:tcPr>
            <w:tcW w:w="562" w:type="dxa"/>
            <w:shd w:val="clear" w:color="auto" w:fill="auto"/>
          </w:tcPr>
          <w:p w14:paraId="336F071E" w14:textId="77777777" w:rsidR="00CF2C78" w:rsidRPr="00A76C2A" w:rsidRDefault="00CF2C78" w:rsidP="001916EA">
            <w:pPr>
              <w:spacing w:line="360" w:lineRule="auto"/>
              <w:jc w:val="both"/>
              <w:rPr>
                <w:rFonts w:ascii="Trebuchet MS" w:hAnsi="Trebuchet MS" w:cs="Arial"/>
              </w:rPr>
            </w:pPr>
            <w:r w:rsidRPr="00A76C2A">
              <w:rPr>
                <w:rFonts w:ascii="Trebuchet MS" w:hAnsi="Trebuchet MS" w:cs="Arial"/>
              </w:rPr>
              <w:t>7.</w:t>
            </w:r>
          </w:p>
        </w:tc>
        <w:tc>
          <w:tcPr>
            <w:tcW w:w="3515" w:type="dxa"/>
            <w:shd w:val="clear" w:color="auto" w:fill="auto"/>
          </w:tcPr>
          <w:p w14:paraId="4570D4FA" w14:textId="77777777" w:rsidR="00CF2C78" w:rsidRPr="00A76C2A" w:rsidRDefault="00CF2C78" w:rsidP="001916EA">
            <w:pPr>
              <w:spacing w:line="360" w:lineRule="auto"/>
              <w:jc w:val="both"/>
              <w:rPr>
                <w:rFonts w:ascii="Trebuchet MS" w:hAnsi="Trebuchet MS" w:cs="Arial"/>
              </w:rPr>
            </w:pPr>
            <w:r w:rsidRPr="00A76C2A">
              <w:rPr>
                <w:rFonts w:ascii="Trebuchet MS" w:hAnsi="Trebuchet MS" w:cs="Arial"/>
              </w:rPr>
              <w:t>Załącznik nr 5</w:t>
            </w:r>
          </w:p>
        </w:tc>
        <w:tc>
          <w:tcPr>
            <w:tcW w:w="5528" w:type="dxa"/>
            <w:shd w:val="clear" w:color="auto" w:fill="auto"/>
          </w:tcPr>
          <w:p w14:paraId="14A754D0" w14:textId="29A55E93" w:rsidR="00CF2C78" w:rsidRPr="00DD223A" w:rsidRDefault="00DD223A" w:rsidP="001916EA">
            <w:pPr>
              <w:spacing w:line="360" w:lineRule="auto"/>
              <w:jc w:val="both"/>
              <w:rPr>
                <w:rFonts w:ascii="Trebuchet MS" w:hAnsi="Trebuchet MS" w:cs="Arial"/>
              </w:rPr>
            </w:pPr>
            <w:r w:rsidRPr="00DD223A">
              <w:rPr>
                <w:rFonts w:ascii="Trebuchet MS" w:hAnsi="Trebuchet MS" w:cs="Arial"/>
              </w:rPr>
              <w:t>Wykaz dostaw</w:t>
            </w:r>
          </w:p>
        </w:tc>
      </w:tr>
      <w:tr w:rsidR="00DD223A" w:rsidRPr="00A76C2A" w14:paraId="47C9AF1E" w14:textId="77777777" w:rsidTr="001916EA">
        <w:tc>
          <w:tcPr>
            <w:tcW w:w="562" w:type="dxa"/>
            <w:shd w:val="clear" w:color="auto" w:fill="auto"/>
          </w:tcPr>
          <w:p w14:paraId="1AA02330" w14:textId="1F4FEF7C" w:rsidR="00DD223A" w:rsidRPr="00A76C2A" w:rsidRDefault="00DD223A" w:rsidP="001916EA">
            <w:pPr>
              <w:spacing w:line="360" w:lineRule="auto"/>
              <w:jc w:val="both"/>
              <w:rPr>
                <w:rFonts w:ascii="Trebuchet MS" w:hAnsi="Trebuchet MS" w:cs="Arial"/>
              </w:rPr>
            </w:pPr>
            <w:r>
              <w:rPr>
                <w:rFonts w:ascii="Trebuchet MS" w:hAnsi="Trebuchet MS" w:cs="Arial"/>
              </w:rPr>
              <w:t>8.</w:t>
            </w:r>
          </w:p>
        </w:tc>
        <w:tc>
          <w:tcPr>
            <w:tcW w:w="3515" w:type="dxa"/>
            <w:shd w:val="clear" w:color="auto" w:fill="auto"/>
          </w:tcPr>
          <w:p w14:paraId="0C729EFD" w14:textId="66E7104C" w:rsidR="00DD223A" w:rsidRPr="00A76C2A" w:rsidRDefault="00DD223A" w:rsidP="001916EA">
            <w:pPr>
              <w:spacing w:line="360" w:lineRule="auto"/>
              <w:jc w:val="both"/>
              <w:rPr>
                <w:rFonts w:ascii="Trebuchet MS" w:hAnsi="Trebuchet MS" w:cs="Arial"/>
              </w:rPr>
            </w:pPr>
            <w:r>
              <w:rPr>
                <w:rFonts w:ascii="Trebuchet MS" w:hAnsi="Trebuchet MS" w:cs="Arial"/>
              </w:rPr>
              <w:t>Załącznik nr 6</w:t>
            </w:r>
          </w:p>
        </w:tc>
        <w:tc>
          <w:tcPr>
            <w:tcW w:w="5528" w:type="dxa"/>
            <w:shd w:val="clear" w:color="auto" w:fill="auto"/>
          </w:tcPr>
          <w:p w14:paraId="244A0C61" w14:textId="4A721964" w:rsidR="00DD223A" w:rsidRPr="00DD223A" w:rsidRDefault="00DD223A" w:rsidP="001916EA">
            <w:pPr>
              <w:spacing w:line="360" w:lineRule="auto"/>
              <w:jc w:val="both"/>
              <w:rPr>
                <w:rFonts w:ascii="Trebuchet MS" w:hAnsi="Trebuchet MS" w:cs="Arial"/>
              </w:rPr>
            </w:pPr>
            <w:r w:rsidRPr="00DD223A">
              <w:rPr>
                <w:rFonts w:ascii="Trebuchet MS" w:hAnsi="Trebuchet MS" w:cs="Arial"/>
              </w:rPr>
              <w:t>Oświadczenie dotyczące przynależności lub braku przynależności do tej samej grupy kapitałowej</w:t>
            </w:r>
          </w:p>
        </w:tc>
      </w:tr>
    </w:tbl>
    <w:p w14:paraId="6A5A9E58" w14:textId="77777777" w:rsidR="00CF2C78" w:rsidRPr="00A76C2A" w:rsidRDefault="00CF2C78" w:rsidP="00CF2C78">
      <w:pPr>
        <w:spacing w:line="360" w:lineRule="auto"/>
        <w:rPr>
          <w:rFonts w:ascii="Trebuchet MS" w:hAnsi="Trebuchet MS"/>
          <w:vanish/>
        </w:rPr>
      </w:pPr>
    </w:p>
    <w:tbl>
      <w:tblPr>
        <w:tblW w:w="9639" w:type="dxa"/>
        <w:tblInd w:w="108" w:type="dxa"/>
        <w:tblLook w:val="01E0" w:firstRow="1" w:lastRow="1" w:firstColumn="1" w:lastColumn="1" w:noHBand="0" w:noVBand="0"/>
      </w:tblPr>
      <w:tblGrid>
        <w:gridCol w:w="3261"/>
        <w:gridCol w:w="1417"/>
        <w:gridCol w:w="4961"/>
      </w:tblGrid>
      <w:tr w:rsidR="00CF2C78" w:rsidRPr="00A76C2A" w14:paraId="46366D43" w14:textId="77777777" w:rsidTr="001916EA">
        <w:tc>
          <w:tcPr>
            <w:tcW w:w="3261" w:type="dxa"/>
            <w:shd w:val="clear" w:color="auto" w:fill="auto"/>
          </w:tcPr>
          <w:p w14:paraId="31798B62" w14:textId="77777777" w:rsidR="00CF2C78" w:rsidRPr="00A76C2A" w:rsidRDefault="00CF2C78" w:rsidP="001916EA">
            <w:pPr>
              <w:spacing w:line="360" w:lineRule="auto"/>
              <w:jc w:val="both"/>
              <w:rPr>
                <w:rFonts w:ascii="Trebuchet MS" w:hAnsi="Trebuchet MS" w:cs="Arial"/>
              </w:rPr>
            </w:pPr>
          </w:p>
        </w:tc>
        <w:tc>
          <w:tcPr>
            <w:tcW w:w="1417" w:type="dxa"/>
            <w:shd w:val="clear" w:color="auto" w:fill="auto"/>
          </w:tcPr>
          <w:p w14:paraId="1EE4FA48" w14:textId="77777777" w:rsidR="00CF2C78" w:rsidRPr="00A76C2A" w:rsidRDefault="00CF2C78" w:rsidP="001916EA">
            <w:pPr>
              <w:spacing w:line="360" w:lineRule="auto"/>
              <w:jc w:val="both"/>
              <w:rPr>
                <w:rFonts w:ascii="Trebuchet MS" w:hAnsi="Trebuchet MS" w:cs="Arial"/>
                <w:lang w:val="de-DE"/>
              </w:rPr>
            </w:pPr>
          </w:p>
        </w:tc>
        <w:tc>
          <w:tcPr>
            <w:tcW w:w="4961" w:type="dxa"/>
            <w:shd w:val="clear" w:color="auto" w:fill="auto"/>
          </w:tcPr>
          <w:p w14:paraId="5162612A" w14:textId="77777777" w:rsidR="00CF2C78" w:rsidRPr="00A76C2A" w:rsidRDefault="00CF2C78" w:rsidP="001916EA">
            <w:pPr>
              <w:spacing w:line="360" w:lineRule="auto"/>
              <w:rPr>
                <w:rFonts w:ascii="Trebuchet MS" w:hAnsi="Trebuchet MS" w:cs="Arial"/>
              </w:rPr>
            </w:pPr>
          </w:p>
        </w:tc>
      </w:tr>
    </w:tbl>
    <w:p w14:paraId="310A777C" w14:textId="77777777" w:rsidR="00CF2C78" w:rsidRPr="00A76C2A" w:rsidRDefault="00CF2C78" w:rsidP="00CF2C78">
      <w:pPr>
        <w:spacing w:line="360" w:lineRule="auto"/>
        <w:ind w:left="4956" w:firstLine="708"/>
        <w:rPr>
          <w:rFonts w:ascii="Trebuchet MS" w:hAnsi="Trebuchet MS" w:cs="Arial"/>
          <w:b/>
        </w:rPr>
      </w:pPr>
    </w:p>
    <w:p w14:paraId="7996A935" w14:textId="77777777" w:rsidR="00CF2C78" w:rsidRPr="00A76C2A" w:rsidRDefault="00CF2C78" w:rsidP="00CF2C78">
      <w:pPr>
        <w:spacing w:line="360" w:lineRule="auto"/>
        <w:ind w:left="4956" w:firstLine="708"/>
        <w:rPr>
          <w:rFonts w:ascii="Trebuchet MS" w:hAnsi="Trebuchet MS" w:cs="Arial"/>
          <w:b/>
        </w:rPr>
      </w:pPr>
      <w:r w:rsidRPr="00A76C2A">
        <w:rPr>
          <w:rFonts w:ascii="Trebuchet MS" w:hAnsi="Trebuchet MS" w:cs="Arial"/>
          <w:b/>
        </w:rPr>
        <w:t>Zatwierdzona przez:</w:t>
      </w:r>
    </w:p>
    <w:p w14:paraId="23E65C4D" w14:textId="442681D7" w:rsidR="00CF2C78" w:rsidRPr="00A76C2A" w:rsidRDefault="00CF2C78" w:rsidP="00CF2C78">
      <w:pPr>
        <w:spacing w:line="360" w:lineRule="auto"/>
        <w:rPr>
          <w:rFonts w:ascii="Trebuchet MS" w:hAnsi="Trebuchet MS" w:cs="Arial"/>
        </w:rPr>
      </w:pPr>
      <w:r w:rsidRPr="00A76C2A">
        <w:rPr>
          <w:rFonts w:ascii="Trebuchet MS" w:hAnsi="Trebuchet MS" w:cs="Arial"/>
        </w:rPr>
        <w:t xml:space="preserve">Ruda Śląska, dnia </w:t>
      </w:r>
      <w:r w:rsidR="005E7DA8">
        <w:rPr>
          <w:rFonts w:ascii="Trebuchet MS" w:hAnsi="Trebuchet MS" w:cs="Arial"/>
        </w:rPr>
        <w:t>1</w:t>
      </w:r>
      <w:r w:rsidR="003B0C63">
        <w:rPr>
          <w:rFonts w:ascii="Trebuchet MS" w:hAnsi="Trebuchet MS" w:cs="Arial"/>
        </w:rPr>
        <w:t>2</w:t>
      </w:r>
      <w:r w:rsidRPr="003612D2">
        <w:rPr>
          <w:rFonts w:ascii="Trebuchet MS" w:hAnsi="Trebuchet MS" w:cs="Arial"/>
        </w:rPr>
        <w:t>.</w:t>
      </w:r>
      <w:r>
        <w:rPr>
          <w:rFonts w:ascii="Trebuchet MS" w:hAnsi="Trebuchet MS" w:cs="Arial"/>
        </w:rPr>
        <w:t>11.202</w:t>
      </w:r>
      <w:r w:rsidR="0067395E">
        <w:rPr>
          <w:rFonts w:ascii="Trebuchet MS" w:hAnsi="Trebuchet MS" w:cs="Arial"/>
        </w:rPr>
        <w:t>5</w:t>
      </w:r>
      <w:r w:rsidRPr="003612D2">
        <w:rPr>
          <w:rFonts w:ascii="Trebuchet MS" w:hAnsi="Trebuchet MS" w:cs="Arial"/>
        </w:rPr>
        <w:t xml:space="preserve"> r.</w:t>
      </w:r>
      <w:r w:rsidRPr="003612D2">
        <w:rPr>
          <w:rFonts w:ascii="Trebuchet MS" w:hAnsi="Trebuchet MS" w:cs="Arial"/>
        </w:rPr>
        <w:tab/>
      </w:r>
      <w:r w:rsidRPr="00A76C2A">
        <w:rPr>
          <w:rFonts w:ascii="Trebuchet MS" w:hAnsi="Trebuchet MS" w:cs="Arial"/>
        </w:rPr>
        <w:tab/>
      </w:r>
      <w:r w:rsidRPr="00A76C2A">
        <w:rPr>
          <w:rFonts w:ascii="Trebuchet MS" w:hAnsi="Trebuchet MS" w:cs="Arial"/>
          <w:color w:val="FF0000"/>
        </w:rPr>
        <w:tab/>
      </w:r>
      <w:r w:rsidRPr="00A76C2A">
        <w:rPr>
          <w:rFonts w:ascii="Trebuchet MS" w:hAnsi="Trebuchet MS" w:cs="Arial"/>
          <w:color w:val="FF0000"/>
        </w:rPr>
        <w:tab/>
      </w:r>
      <w:r w:rsidRPr="00A76C2A">
        <w:rPr>
          <w:rFonts w:ascii="Trebuchet MS" w:hAnsi="Trebuchet MS" w:cs="Arial"/>
          <w:color w:val="FF0000"/>
        </w:rPr>
        <w:tab/>
      </w:r>
      <w:r w:rsidRPr="00A76C2A">
        <w:rPr>
          <w:rFonts w:ascii="Trebuchet MS" w:hAnsi="Trebuchet MS" w:cs="Arial"/>
        </w:rPr>
        <w:t>……………………………………………</w:t>
      </w:r>
    </w:p>
    <w:p w14:paraId="576FCE2A" w14:textId="77777777" w:rsidR="00CF2C78" w:rsidRPr="009D062B" w:rsidRDefault="00CF2C78" w:rsidP="00CF2C78">
      <w:pPr>
        <w:spacing w:line="360" w:lineRule="auto"/>
        <w:ind w:left="4956" w:firstLine="708"/>
        <w:jc w:val="both"/>
        <w:rPr>
          <w:rFonts w:ascii="Trebuchet MS" w:hAnsi="Trebuchet MS" w:cs="Arial"/>
          <w:sz w:val="14"/>
        </w:rPr>
      </w:pPr>
      <w:r w:rsidRPr="009D062B">
        <w:rPr>
          <w:rFonts w:ascii="Trebuchet MS" w:hAnsi="Trebuchet MS" w:cs="Arial"/>
          <w:sz w:val="14"/>
        </w:rPr>
        <w:t>(podpis Kierownika Zamawiającego</w:t>
      </w:r>
    </w:p>
    <w:p w14:paraId="7744F314" w14:textId="1B7700BB" w:rsidR="00CF2C78" w:rsidRPr="009D062B" w:rsidRDefault="00CF2C78" w:rsidP="00CF2C78">
      <w:pPr>
        <w:spacing w:line="360" w:lineRule="auto"/>
        <w:ind w:right="28"/>
        <w:jc w:val="center"/>
        <w:rPr>
          <w:rFonts w:ascii="Trebuchet MS" w:hAnsi="Trebuchet MS" w:cs="Arial"/>
          <w:sz w:val="14"/>
        </w:rPr>
      </w:pPr>
      <w:r w:rsidRPr="009D062B">
        <w:rPr>
          <w:rFonts w:ascii="Trebuchet MS" w:hAnsi="Trebuchet MS" w:cs="Arial"/>
          <w:sz w:val="14"/>
        </w:rPr>
        <w:t xml:space="preserve">                                                                                         </w:t>
      </w:r>
      <w:r w:rsidR="006E48DE">
        <w:rPr>
          <w:rFonts w:ascii="Trebuchet MS" w:hAnsi="Trebuchet MS" w:cs="Arial"/>
          <w:sz w:val="14"/>
        </w:rPr>
        <w:t xml:space="preserve">         </w:t>
      </w:r>
      <w:r w:rsidRPr="009D062B">
        <w:rPr>
          <w:rFonts w:ascii="Trebuchet MS" w:hAnsi="Trebuchet MS" w:cs="Arial"/>
          <w:sz w:val="14"/>
        </w:rPr>
        <w:t xml:space="preserve"> lub osoby upoważnionej)</w:t>
      </w:r>
    </w:p>
    <w:p w14:paraId="2B2E2D98" w14:textId="77777777" w:rsidR="00CF2C78" w:rsidRPr="00A76C2A" w:rsidRDefault="00CF2C78" w:rsidP="00CF2C78">
      <w:pPr>
        <w:spacing w:line="360" w:lineRule="auto"/>
        <w:ind w:right="28"/>
        <w:jc w:val="center"/>
        <w:rPr>
          <w:rFonts w:ascii="Trebuchet MS" w:hAnsi="Trebuchet MS" w:cs="Arial"/>
        </w:rPr>
      </w:pPr>
    </w:p>
    <w:p w14:paraId="2597E647" w14:textId="77777777" w:rsidR="00CF2C78" w:rsidRPr="00A76C2A" w:rsidRDefault="00CF2C78" w:rsidP="00CF2C78">
      <w:pPr>
        <w:spacing w:line="360" w:lineRule="auto"/>
        <w:ind w:right="28"/>
        <w:jc w:val="center"/>
        <w:rPr>
          <w:rFonts w:ascii="Trebuchet MS" w:hAnsi="Trebuchet MS" w:cs="Arial"/>
          <w:b/>
        </w:rPr>
      </w:pPr>
    </w:p>
    <w:p w14:paraId="4F6A0543" w14:textId="77777777" w:rsidR="00CF2C78" w:rsidRDefault="00CF2C78" w:rsidP="00CF2C78">
      <w:pPr>
        <w:spacing w:line="360" w:lineRule="auto"/>
        <w:ind w:right="28"/>
        <w:jc w:val="center"/>
        <w:rPr>
          <w:rFonts w:ascii="Trebuchet MS" w:hAnsi="Trebuchet MS" w:cs="Arial"/>
          <w:b/>
        </w:rPr>
      </w:pPr>
    </w:p>
    <w:p w14:paraId="172A2308" w14:textId="77777777" w:rsidR="00B60928" w:rsidRDefault="00B60928" w:rsidP="00CF2C78">
      <w:pPr>
        <w:spacing w:line="360" w:lineRule="auto"/>
        <w:ind w:right="28"/>
        <w:jc w:val="center"/>
        <w:rPr>
          <w:rFonts w:ascii="Trebuchet MS" w:hAnsi="Trebuchet MS" w:cs="Arial"/>
          <w:b/>
        </w:rPr>
      </w:pPr>
    </w:p>
    <w:p w14:paraId="468E9DE8" w14:textId="77777777" w:rsidR="00B60928" w:rsidRDefault="00B60928" w:rsidP="00CF2C78">
      <w:pPr>
        <w:spacing w:line="360" w:lineRule="auto"/>
        <w:ind w:right="28"/>
        <w:jc w:val="center"/>
        <w:rPr>
          <w:rFonts w:ascii="Trebuchet MS" w:hAnsi="Trebuchet MS" w:cs="Arial"/>
          <w:b/>
        </w:rPr>
      </w:pPr>
    </w:p>
    <w:p w14:paraId="3158C284" w14:textId="77777777" w:rsidR="00CF2C78" w:rsidRDefault="00CF2C78" w:rsidP="00CF2C78">
      <w:pPr>
        <w:spacing w:line="360" w:lineRule="auto"/>
        <w:ind w:right="28"/>
        <w:jc w:val="center"/>
        <w:rPr>
          <w:rFonts w:ascii="Trebuchet MS" w:hAnsi="Trebuchet MS" w:cs="Arial"/>
          <w:b/>
        </w:rPr>
      </w:pPr>
    </w:p>
    <w:p w14:paraId="561EF093" w14:textId="77777777" w:rsidR="00614E3A" w:rsidRPr="00A76C2A" w:rsidRDefault="00614E3A" w:rsidP="00CF2C78">
      <w:pPr>
        <w:spacing w:line="360" w:lineRule="auto"/>
        <w:ind w:right="28"/>
        <w:jc w:val="center"/>
        <w:rPr>
          <w:rFonts w:ascii="Trebuchet MS" w:hAnsi="Trebuchet MS" w:cs="Arial"/>
          <w:b/>
        </w:rPr>
      </w:pPr>
    </w:p>
    <w:p w14:paraId="352B205D" w14:textId="77777777" w:rsidR="00CF2C78" w:rsidRPr="00A76C2A" w:rsidRDefault="00CF2C78" w:rsidP="00CF2C78">
      <w:pPr>
        <w:spacing w:line="360" w:lineRule="auto"/>
        <w:ind w:right="28"/>
        <w:jc w:val="center"/>
        <w:rPr>
          <w:rFonts w:ascii="Trebuchet MS" w:hAnsi="Trebuchet MS" w:cs="Arial"/>
          <w:b/>
        </w:rPr>
      </w:pPr>
      <w:r w:rsidRPr="00A76C2A">
        <w:rPr>
          <w:rFonts w:ascii="Trebuchet MS" w:hAnsi="Trebuchet MS" w:cs="Arial"/>
          <w:b/>
        </w:rPr>
        <w:t>POSTANOWIENIA</w:t>
      </w:r>
    </w:p>
    <w:p w14:paraId="52856487" w14:textId="77777777" w:rsidR="00CF2C78" w:rsidRPr="00A76C2A" w:rsidRDefault="00CF2C78" w:rsidP="00CF2C78">
      <w:pPr>
        <w:spacing w:line="360" w:lineRule="auto"/>
        <w:ind w:right="28"/>
        <w:jc w:val="center"/>
        <w:rPr>
          <w:rFonts w:ascii="Trebuchet MS" w:hAnsi="Trebuchet MS" w:cs="Arial"/>
          <w:b/>
        </w:rPr>
      </w:pPr>
      <w:r w:rsidRPr="00A76C2A">
        <w:rPr>
          <w:rFonts w:ascii="Trebuchet MS" w:hAnsi="Trebuchet MS" w:cs="Arial"/>
          <w:b/>
        </w:rPr>
        <w:t>SPECYFIKACJI WARUNKÓW ZAMÓWIENIA</w:t>
      </w:r>
    </w:p>
    <w:p w14:paraId="626E7997" w14:textId="77777777" w:rsidR="00CF2C78" w:rsidRPr="00A76C2A" w:rsidRDefault="00CF2C78" w:rsidP="00CF2C78">
      <w:pPr>
        <w:spacing w:line="360" w:lineRule="auto"/>
        <w:ind w:right="28"/>
        <w:jc w:val="center"/>
        <w:rPr>
          <w:rFonts w:ascii="Trebuchet MS" w:hAnsi="Trebuchet MS" w:cs="Arial"/>
          <w:b/>
        </w:rPr>
      </w:pPr>
      <w:r w:rsidRPr="00A76C2A">
        <w:rPr>
          <w:rFonts w:ascii="Trebuchet MS" w:hAnsi="Trebuchet MS" w:cs="Arial"/>
          <w:b/>
        </w:rPr>
        <w:t>(SWZ)</w:t>
      </w:r>
    </w:p>
    <w:p w14:paraId="433B7AEF" w14:textId="77777777" w:rsidR="00CF2C78" w:rsidRPr="00A76C2A" w:rsidRDefault="00CF2C78" w:rsidP="00CF2C78">
      <w:pPr>
        <w:spacing w:line="360" w:lineRule="auto"/>
        <w:ind w:right="28"/>
        <w:jc w:val="both"/>
        <w:rPr>
          <w:rFonts w:ascii="Trebuchet MS" w:hAnsi="Trebuchet MS" w:cs="Arial"/>
        </w:rPr>
      </w:pPr>
      <w:r w:rsidRPr="00A76C2A">
        <w:rPr>
          <w:rFonts w:ascii="Trebuchet MS" w:hAnsi="Trebuchet MS" w:cs="Arial"/>
          <w:b/>
        </w:rPr>
        <w:t>Informacja ogólna:</w:t>
      </w:r>
      <w:r w:rsidRPr="00A76C2A">
        <w:rPr>
          <w:rFonts w:ascii="Trebuchet MS" w:hAnsi="Trebuchet MS" w:cs="Arial"/>
        </w:rPr>
        <w:t xml:space="preserve"> w treści SWZ przyjęto następującą numerację:</w:t>
      </w:r>
    </w:p>
    <w:p w14:paraId="5BE7FDF0" w14:textId="77777777" w:rsidR="00CF2C78" w:rsidRPr="00A76C2A" w:rsidRDefault="00CF2C78" w:rsidP="00CF2C78">
      <w:pPr>
        <w:spacing w:line="360" w:lineRule="auto"/>
        <w:ind w:right="28"/>
        <w:jc w:val="both"/>
        <w:rPr>
          <w:rFonts w:ascii="Trebuchet MS" w:hAnsi="Trebuchet MS" w:cs="Arial"/>
        </w:rPr>
      </w:pPr>
    </w:p>
    <w:p w14:paraId="6E05B53B" w14:textId="508F3CB2" w:rsidR="00CF2C78" w:rsidRPr="00A76C2A" w:rsidRDefault="00CF2C78" w:rsidP="00CF2C78">
      <w:pPr>
        <w:spacing w:line="360" w:lineRule="auto"/>
        <w:ind w:right="28"/>
        <w:jc w:val="both"/>
        <w:rPr>
          <w:rFonts w:ascii="Trebuchet MS" w:hAnsi="Trebuchet MS" w:cs="Arial"/>
        </w:rPr>
      </w:pPr>
      <w:r w:rsidRPr="00A76C2A">
        <w:rPr>
          <w:rFonts w:ascii="Trebuchet MS" w:hAnsi="Trebuchet MS" w:cs="Arial"/>
        </w:rPr>
        <w:t xml:space="preserve">- rozdziały - </w:t>
      </w:r>
      <w:r w:rsidR="00383648">
        <w:rPr>
          <w:rFonts w:ascii="Trebuchet MS" w:hAnsi="Trebuchet MS" w:cs="Arial"/>
        </w:rPr>
        <w:t xml:space="preserve"> </w:t>
      </w:r>
      <w:r w:rsidRPr="00A76C2A">
        <w:rPr>
          <w:rFonts w:ascii="Trebuchet MS" w:hAnsi="Trebuchet MS" w:cs="Arial"/>
        </w:rPr>
        <w:t>np. Rozdział I</w:t>
      </w:r>
    </w:p>
    <w:p w14:paraId="6C06787D" w14:textId="083E13EE" w:rsidR="00CF2C78" w:rsidRPr="00A76C2A" w:rsidRDefault="00CF2C78" w:rsidP="00CF2C78">
      <w:pPr>
        <w:spacing w:line="360" w:lineRule="auto"/>
        <w:ind w:right="28"/>
        <w:jc w:val="both"/>
        <w:rPr>
          <w:rFonts w:ascii="Trebuchet MS" w:hAnsi="Trebuchet MS" w:cs="Arial"/>
        </w:rPr>
      </w:pPr>
      <w:r w:rsidRPr="00A76C2A">
        <w:rPr>
          <w:rFonts w:ascii="Trebuchet MS" w:hAnsi="Trebuchet MS" w:cs="Arial"/>
        </w:rPr>
        <w:t>- ustępy -</w:t>
      </w:r>
      <w:r w:rsidR="00383648">
        <w:rPr>
          <w:rFonts w:ascii="Trebuchet MS" w:hAnsi="Trebuchet MS" w:cs="Arial"/>
        </w:rPr>
        <w:t xml:space="preserve">     </w:t>
      </w:r>
      <w:r w:rsidRPr="00A76C2A">
        <w:rPr>
          <w:rFonts w:ascii="Trebuchet MS" w:hAnsi="Trebuchet MS" w:cs="Arial"/>
        </w:rPr>
        <w:t xml:space="preserve"> np. Rozdział II ust. 1 lub Rozdział XIII ust. 10.1. lub Rozdział XIX ust. 3.2.1.</w:t>
      </w:r>
    </w:p>
    <w:p w14:paraId="4F494E84" w14:textId="0B6DA420" w:rsidR="00CF2C78" w:rsidRPr="00A76C2A" w:rsidRDefault="00CF2C78" w:rsidP="00CF2C78">
      <w:pPr>
        <w:spacing w:line="360" w:lineRule="auto"/>
        <w:ind w:right="28"/>
        <w:jc w:val="both"/>
        <w:rPr>
          <w:rFonts w:ascii="Trebuchet MS" w:hAnsi="Trebuchet MS" w:cs="Arial"/>
        </w:rPr>
      </w:pPr>
      <w:r w:rsidRPr="00A76C2A">
        <w:rPr>
          <w:rFonts w:ascii="Trebuchet MS" w:hAnsi="Trebuchet MS" w:cs="Arial"/>
        </w:rPr>
        <w:t>- punkty -</w:t>
      </w:r>
      <w:r w:rsidR="00383648">
        <w:rPr>
          <w:rFonts w:ascii="Trebuchet MS" w:hAnsi="Trebuchet MS" w:cs="Arial"/>
        </w:rPr>
        <w:t xml:space="preserve">     </w:t>
      </w:r>
      <w:r w:rsidRPr="00A76C2A">
        <w:rPr>
          <w:rFonts w:ascii="Trebuchet MS" w:hAnsi="Trebuchet MS" w:cs="Arial"/>
        </w:rPr>
        <w:t xml:space="preserve"> np. Rozdział XII ust. 2 pkt 1</w:t>
      </w:r>
      <w:r>
        <w:rPr>
          <w:rFonts w:ascii="Trebuchet MS" w:hAnsi="Trebuchet MS" w:cs="Arial"/>
        </w:rPr>
        <w:t xml:space="preserve"> i pkt 2</w:t>
      </w:r>
    </w:p>
    <w:p w14:paraId="4A560893" w14:textId="3832AEEE" w:rsidR="00CF2C78" w:rsidRPr="00A76C2A" w:rsidRDefault="00CF2C78" w:rsidP="00CF2C78">
      <w:pPr>
        <w:spacing w:line="360" w:lineRule="auto"/>
        <w:ind w:right="28"/>
        <w:jc w:val="both"/>
        <w:rPr>
          <w:rFonts w:ascii="Trebuchet MS" w:hAnsi="Trebuchet MS" w:cs="Arial"/>
        </w:rPr>
      </w:pPr>
      <w:r w:rsidRPr="00A76C2A">
        <w:rPr>
          <w:rFonts w:ascii="Trebuchet MS" w:hAnsi="Trebuchet MS" w:cs="Arial"/>
        </w:rPr>
        <w:t>- litery –</w:t>
      </w:r>
      <w:r>
        <w:rPr>
          <w:rFonts w:ascii="Trebuchet MS" w:hAnsi="Trebuchet MS" w:cs="Arial"/>
        </w:rPr>
        <w:t xml:space="preserve"> </w:t>
      </w:r>
      <w:r w:rsidR="00383648">
        <w:rPr>
          <w:rFonts w:ascii="Trebuchet MS" w:hAnsi="Trebuchet MS" w:cs="Arial"/>
        </w:rPr>
        <w:t xml:space="preserve">       </w:t>
      </w:r>
      <w:r>
        <w:rPr>
          <w:rFonts w:ascii="Trebuchet MS" w:hAnsi="Trebuchet MS" w:cs="Arial"/>
        </w:rPr>
        <w:t>np. Rozdział XXI ust. 1. pkt 3</w:t>
      </w:r>
      <w:r w:rsidRPr="00A76C2A">
        <w:rPr>
          <w:rFonts w:ascii="Trebuchet MS" w:hAnsi="Trebuchet MS" w:cs="Arial"/>
        </w:rPr>
        <w:t xml:space="preserve"> lit. a)</w:t>
      </w:r>
    </w:p>
    <w:p w14:paraId="6193DB72" w14:textId="77777777" w:rsidR="00CF2C78" w:rsidRPr="00A76C2A" w:rsidRDefault="00CF2C78" w:rsidP="00CF2C78">
      <w:pPr>
        <w:spacing w:line="360" w:lineRule="auto"/>
        <w:ind w:right="28"/>
        <w:jc w:val="both"/>
        <w:rPr>
          <w:rFonts w:ascii="Trebuchet MS" w:hAnsi="Trebuchet MS" w:cs="Arial"/>
        </w:rPr>
      </w:pPr>
    </w:p>
    <w:p w14:paraId="0056A1C6" w14:textId="77777777" w:rsidR="00CF2C78" w:rsidRPr="00A76C2A" w:rsidRDefault="00CF2C78" w:rsidP="00CF2C78">
      <w:pPr>
        <w:tabs>
          <w:tab w:val="left" w:pos="1701"/>
        </w:tabs>
        <w:spacing w:line="360" w:lineRule="auto"/>
        <w:ind w:right="28"/>
        <w:jc w:val="center"/>
        <w:rPr>
          <w:rFonts w:ascii="Trebuchet MS" w:hAnsi="Trebuchet MS" w:cs="Arial"/>
          <w:b/>
        </w:rPr>
      </w:pPr>
      <w:r w:rsidRPr="00A76C2A">
        <w:rPr>
          <w:rFonts w:ascii="Trebuchet MS" w:hAnsi="Trebuchet MS" w:cs="Arial"/>
          <w:b/>
        </w:rPr>
        <w:t>ROZDZIAŁ I</w:t>
      </w:r>
    </w:p>
    <w:p w14:paraId="1688D7FD" w14:textId="77777777" w:rsidR="00CF2C78" w:rsidRPr="00A76C2A" w:rsidRDefault="00CF2C78" w:rsidP="00CF2C78">
      <w:pPr>
        <w:tabs>
          <w:tab w:val="left" w:pos="1701"/>
        </w:tabs>
        <w:spacing w:line="360" w:lineRule="auto"/>
        <w:ind w:right="28"/>
        <w:jc w:val="center"/>
        <w:rPr>
          <w:rFonts w:ascii="Trebuchet MS" w:hAnsi="Trebuchet MS" w:cs="Arial"/>
          <w:b/>
        </w:rPr>
      </w:pPr>
      <w:r w:rsidRPr="00A76C2A">
        <w:rPr>
          <w:rFonts w:ascii="Trebuchet MS" w:hAnsi="Trebuchet MS" w:cs="Arial"/>
          <w:b/>
        </w:rPr>
        <w:t>ZAMAWIAJĄCY (NAZWA I ADRES ORAZ INNE DANE TELE-INFORMATYCZNE)</w:t>
      </w:r>
    </w:p>
    <w:p w14:paraId="657B5D96" w14:textId="32814CB7" w:rsidR="00614E3A" w:rsidRPr="00614E3A" w:rsidRDefault="00614E3A" w:rsidP="00614E3A">
      <w:pPr>
        <w:tabs>
          <w:tab w:val="left" w:pos="567"/>
        </w:tabs>
        <w:spacing w:line="360" w:lineRule="auto"/>
        <w:ind w:right="28"/>
        <w:jc w:val="both"/>
        <w:rPr>
          <w:rFonts w:ascii="Trebuchet MS" w:hAnsi="Trebuchet MS" w:cs="Arial"/>
          <w:b/>
        </w:rPr>
      </w:pPr>
      <w:r w:rsidRPr="00614E3A">
        <w:rPr>
          <w:rFonts w:ascii="Trebuchet MS" w:hAnsi="Trebuchet MS" w:cs="Arial"/>
          <w:b/>
        </w:rPr>
        <w:t>Miejskie Przedszkole nr</w:t>
      </w:r>
      <w:r>
        <w:rPr>
          <w:rFonts w:ascii="Trebuchet MS" w:hAnsi="Trebuchet MS" w:cs="Arial"/>
          <w:b/>
        </w:rPr>
        <w:t xml:space="preserve"> </w:t>
      </w:r>
      <w:r w:rsidRPr="00614E3A">
        <w:rPr>
          <w:rFonts w:ascii="Trebuchet MS" w:hAnsi="Trebuchet MS" w:cs="Arial"/>
          <w:b/>
        </w:rPr>
        <w:t>12 z oddziałami integracyjnymi</w:t>
      </w:r>
    </w:p>
    <w:p w14:paraId="314B986E" w14:textId="77777777" w:rsidR="00614E3A" w:rsidRDefault="00614E3A" w:rsidP="00614E3A">
      <w:pPr>
        <w:tabs>
          <w:tab w:val="left" w:pos="567"/>
        </w:tabs>
        <w:spacing w:line="360" w:lineRule="auto"/>
        <w:ind w:right="28"/>
        <w:jc w:val="both"/>
        <w:rPr>
          <w:rFonts w:ascii="Trebuchet MS" w:hAnsi="Trebuchet MS" w:cs="Arial"/>
          <w:b/>
        </w:rPr>
      </w:pPr>
      <w:r w:rsidRPr="00614E3A">
        <w:rPr>
          <w:rFonts w:ascii="Trebuchet MS" w:hAnsi="Trebuchet MS" w:cs="Arial"/>
          <w:b/>
        </w:rPr>
        <w:t>41-703 Ruda Śląska, ul. Solskiego 5</w:t>
      </w:r>
    </w:p>
    <w:p w14:paraId="27D85A9A" w14:textId="77777777" w:rsidR="00C42BF7" w:rsidRDefault="00CF2C78" w:rsidP="00614E3A">
      <w:pPr>
        <w:tabs>
          <w:tab w:val="left" w:pos="567"/>
        </w:tabs>
        <w:spacing w:line="360" w:lineRule="auto"/>
        <w:ind w:right="28"/>
        <w:jc w:val="both"/>
        <w:rPr>
          <w:rFonts w:ascii="Trebuchet MS" w:hAnsi="Trebuchet MS" w:cs="Arial"/>
        </w:rPr>
      </w:pPr>
      <w:r w:rsidRPr="00A76C2A">
        <w:rPr>
          <w:rFonts w:ascii="Trebuchet MS" w:hAnsi="Trebuchet MS" w:cs="Arial"/>
        </w:rPr>
        <w:t xml:space="preserve">(dane do faktury: Nabywca: Miasto Ruda Śląska- </w:t>
      </w:r>
      <w:r w:rsidR="00C42BF7" w:rsidRPr="00A76C2A">
        <w:rPr>
          <w:rFonts w:ascii="Trebuchet MS" w:hAnsi="Trebuchet MS" w:cs="Arial"/>
        </w:rPr>
        <w:t xml:space="preserve">ul. Plac Jana Pawła II 6, 41-709 Ruda Śląska; </w:t>
      </w:r>
    </w:p>
    <w:p w14:paraId="1364516F" w14:textId="321892D3" w:rsidR="00C42BF7" w:rsidRPr="00C42BF7" w:rsidRDefault="00C42BF7" w:rsidP="00614E3A">
      <w:pPr>
        <w:tabs>
          <w:tab w:val="left" w:pos="567"/>
        </w:tabs>
        <w:spacing w:line="360" w:lineRule="auto"/>
        <w:ind w:right="28"/>
        <w:jc w:val="both"/>
        <w:rPr>
          <w:rFonts w:ascii="Trebuchet MS" w:hAnsi="Trebuchet MS" w:cs="Arial"/>
          <w:b/>
        </w:rPr>
      </w:pPr>
      <w:r w:rsidRPr="00A76C2A">
        <w:rPr>
          <w:rFonts w:ascii="Trebuchet MS" w:hAnsi="Trebuchet MS" w:cs="Arial"/>
        </w:rPr>
        <w:t>NIP: 641-10-05-769)</w:t>
      </w:r>
    </w:p>
    <w:p w14:paraId="395AFC0F" w14:textId="0A94DC81" w:rsidR="00C06A8F" w:rsidRDefault="00614E3A" w:rsidP="00614E3A">
      <w:pPr>
        <w:tabs>
          <w:tab w:val="left" w:pos="567"/>
        </w:tabs>
        <w:spacing w:line="360" w:lineRule="auto"/>
        <w:ind w:right="28"/>
        <w:jc w:val="both"/>
        <w:rPr>
          <w:rFonts w:ascii="Trebuchet MS" w:hAnsi="Trebuchet MS" w:cs="Arial"/>
        </w:rPr>
      </w:pPr>
      <w:r w:rsidRPr="00614E3A">
        <w:rPr>
          <w:rFonts w:ascii="Trebuchet MS" w:hAnsi="Trebuchet MS" w:cs="Arial"/>
          <w:b/>
        </w:rPr>
        <w:t>Miejskie Przedszkole nr</w:t>
      </w:r>
      <w:r>
        <w:rPr>
          <w:rFonts w:ascii="Trebuchet MS" w:hAnsi="Trebuchet MS" w:cs="Arial"/>
          <w:b/>
        </w:rPr>
        <w:t xml:space="preserve"> </w:t>
      </w:r>
      <w:r w:rsidRPr="00614E3A">
        <w:rPr>
          <w:rFonts w:ascii="Trebuchet MS" w:hAnsi="Trebuchet MS" w:cs="Arial"/>
          <w:b/>
        </w:rPr>
        <w:t>12 z oddziałami integracyjnymi</w:t>
      </w:r>
      <w:r>
        <w:rPr>
          <w:rFonts w:ascii="Trebuchet MS" w:hAnsi="Trebuchet MS" w:cs="Arial"/>
          <w:b/>
        </w:rPr>
        <w:t xml:space="preserve">  </w:t>
      </w:r>
      <w:r w:rsidRPr="00614E3A">
        <w:rPr>
          <w:rFonts w:ascii="Trebuchet MS" w:hAnsi="Trebuchet MS" w:cs="Arial"/>
          <w:b/>
        </w:rPr>
        <w:t>41-703 Ruda Śląska, ul. Solskiego 5</w:t>
      </w:r>
      <w:r w:rsidR="00CF2C78" w:rsidRPr="00A76C2A">
        <w:rPr>
          <w:rFonts w:ascii="Trebuchet MS" w:hAnsi="Trebuchet MS" w:cs="Arial"/>
        </w:rPr>
        <w:t xml:space="preserve">, </w:t>
      </w:r>
    </w:p>
    <w:p w14:paraId="6E540A36" w14:textId="77777777" w:rsidR="00CF2C78" w:rsidRPr="00A76C2A" w:rsidRDefault="00CF2C78" w:rsidP="00CF2C78">
      <w:pPr>
        <w:tabs>
          <w:tab w:val="left" w:pos="567"/>
        </w:tabs>
        <w:spacing w:line="360" w:lineRule="auto"/>
        <w:ind w:right="28"/>
        <w:jc w:val="both"/>
        <w:rPr>
          <w:rFonts w:ascii="Trebuchet MS" w:hAnsi="Trebuchet MS" w:cs="Arial"/>
        </w:rPr>
      </w:pPr>
      <w:r w:rsidRPr="00A76C2A">
        <w:rPr>
          <w:rFonts w:ascii="Trebuchet MS" w:hAnsi="Trebuchet MS" w:cs="Arial"/>
        </w:rPr>
        <w:t>zwany dalej Zamawiającym</w:t>
      </w:r>
    </w:p>
    <w:p w14:paraId="2918BC85" w14:textId="19B724B0" w:rsidR="00CF2C78" w:rsidRPr="00A76C2A" w:rsidRDefault="00CF2C78" w:rsidP="00CF2C78">
      <w:pPr>
        <w:spacing w:line="360" w:lineRule="auto"/>
        <w:ind w:right="28"/>
        <w:rPr>
          <w:rFonts w:ascii="Trebuchet MS" w:hAnsi="Trebuchet MS" w:cs="Arial"/>
        </w:rPr>
      </w:pPr>
      <w:r w:rsidRPr="00A76C2A">
        <w:rPr>
          <w:rFonts w:ascii="Trebuchet MS" w:hAnsi="Trebuchet MS" w:cs="Arial"/>
        </w:rPr>
        <w:t xml:space="preserve">- nr telefonu: </w:t>
      </w:r>
      <w:r w:rsidRPr="00A76C2A">
        <w:rPr>
          <w:rFonts w:ascii="Trebuchet MS" w:hAnsi="Trebuchet MS" w:cs="Arial"/>
          <w:b/>
        </w:rPr>
        <w:t>tel. 32/24</w:t>
      </w:r>
      <w:r w:rsidR="006914C1">
        <w:rPr>
          <w:rFonts w:ascii="Trebuchet MS" w:hAnsi="Trebuchet MS" w:cs="Arial"/>
          <w:b/>
        </w:rPr>
        <w:t>8 2</w:t>
      </w:r>
      <w:r w:rsidR="00C06A8F">
        <w:rPr>
          <w:rFonts w:ascii="Trebuchet MS" w:hAnsi="Trebuchet MS" w:cs="Arial"/>
          <w:b/>
        </w:rPr>
        <w:t>108</w:t>
      </w:r>
    </w:p>
    <w:p w14:paraId="3504FA62" w14:textId="46E87783" w:rsidR="00CF2C78" w:rsidRPr="00A76C2A" w:rsidRDefault="00CF2C78" w:rsidP="00CF2C78">
      <w:pPr>
        <w:tabs>
          <w:tab w:val="left" w:pos="567"/>
        </w:tabs>
        <w:spacing w:line="360" w:lineRule="auto"/>
        <w:ind w:right="28"/>
        <w:jc w:val="both"/>
        <w:rPr>
          <w:rFonts w:ascii="Trebuchet MS" w:hAnsi="Trebuchet MS" w:cs="Arial"/>
          <w:b/>
        </w:rPr>
      </w:pPr>
      <w:r w:rsidRPr="00A76C2A">
        <w:rPr>
          <w:rFonts w:ascii="Trebuchet MS" w:hAnsi="Trebuchet MS" w:cs="Arial"/>
        </w:rPr>
        <w:t xml:space="preserve">- adres poczty elektronicznej: </w:t>
      </w:r>
      <w:hyperlink r:id="rId9" w:history="1">
        <w:r w:rsidR="005E7DA8" w:rsidRPr="005E7DA8">
          <w:rPr>
            <w:rStyle w:val="Hipercze"/>
            <w:rFonts w:ascii="Trebuchet MS" w:hAnsi="Trebuchet MS" w:cs="Arial"/>
            <w:b/>
            <w:lang w:val="de-DE"/>
          </w:rPr>
          <w:t>sekretariat@mp12godula.pl</w:t>
        </w:r>
      </w:hyperlink>
    </w:p>
    <w:p w14:paraId="1B0640B2" w14:textId="63A03559" w:rsidR="00CF2C78" w:rsidRPr="00904260" w:rsidRDefault="00CF2C78" w:rsidP="00CF2C78">
      <w:pPr>
        <w:spacing w:line="360" w:lineRule="auto"/>
        <w:ind w:right="28"/>
        <w:rPr>
          <w:rFonts w:ascii="Trebuchet MS" w:hAnsi="Trebuchet MS" w:cs="Arial"/>
        </w:rPr>
      </w:pPr>
      <w:r w:rsidRPr="00A76C2A">
        <w:rPr>
          <w:rFonts w:ascii="Trebuchet MS" w:hAnsi="Trebuchet MS" w:cs="Arial"/>
        </w:rPr>
        <w:t>-</w:t>
      </w:r>
      <w:r w:rsidRPr="00573349">
        <w:t xml:space="preserve"> </w:t>
      </w:r>
      <w:r>
        <w:rPr>
          <w:rFonts w:ascii="Trebuchet MS" w:hAnsi="Trebuchet MS" w:cs="Arial"/>
        </w:rPr>
        <w:t xml:space="preserve"> a</w:t>
      </w:r>
      <w:r w:rsidRPr="00904260">
        <w:rPr>
          <w:rFonts w:ascii="Trebuchet MS" w:hAnsi="Trebuchet MS" w:cs="Arial"/>
        </w:rPr>
        <w:t>dres strony internetowej Zamawiaj</w:t>
      </w:r>
      <w:r>
        <w:rPr>
          <w:rFonts w:ascii="Trebuchet MS" w:hAnsi="Trebuchet MS" w:cs="Arial"/>
        </w:rPr>
        <w:t>ącego:</w:t>
      </w:r>
      <w:r w:rsidRPr="00455D2F">
        <w:rPr>
          <w:rFonts w:ascii="Trebuchet MS" w:hAnsi="Trebuchet MS" w:cs="Arial"/>
          <w:color w:val="4472C4" w:themeColor="accent5"/>
        </w:rPr>
        <w:t xml:space="preserve"> </w:t>
      </w:r>
      <w:r w:rsidR="00C06A8F" w:rsidRPr="00455D2F">
        <w:rPr>
          <w:rFonts w:ascii="Trebuchet MS" w:hAnsi="Trebuchet MS" w:cs="Arial"/>
          <w:b/>
          <w:color w:val="4472C4" w:themeColor="accent5"/>
          <w:u w:val="single"/>
        </w:rPr>
        <w:t>www.mp12rudasl.szkolnastrona.pl</w:t>
      </w:r>
    </w:p>
    <w:p w14:paraId="59EC9DE4" w14:textId="77777777" w:rsidR="00CF2C78" w:rsidRPr="00904260" w:rsidRDefault="00CF2C78" w:rsidP="00CF2C78">
      <w:pPr>
        <w:spacing w:line="360" w:lineRule="auto"/>
        <w:ind w:right="28"/>
        <w:rPr>
          <w:rFonts w:ascii="Trebuchet MS" w:hAnsi="Trebuchet MS" w:cs="Arial"/>
        </w:rPr>
      </w:pPr>
      <w:r w:rsidRPr="00904260">
        <w:rPr>
          <w:rFonts w:ascii="Trebuchet MS" w:hAnsi="Trebuchet MS" w:cs="Arial"/>
        </w:rPr>
        <w:t>Adres strony internetowej prowadzonego postępowania, na której udostępniane będą zmiany</w:t>
      </w:r>
    </w:p>
    <w:p w14:paraId="65721AA1" w14:textId="77777777" w:rsidR="00CF2C78" w:rsidRPr="00904260" w:rsidRDefault="00CF2C78" w:rsidP="00CF2C78">
      <w:pPr>
        <w:spacing w:line="360" w:lineRule="auto"/>
        <w:ind w:right="28"/>
        <w:rPr>
          <w:rFonts w:ascii="Trebuchet MS" w:hAnsi="Trebuchet MS" w:cs="Arial"/>
        </w:rPr>
      </w:pPr>
      <w:r w:rsidRPr="00904260">
        <w:rPr>
          <w:rFonts w:ascii="Trebuchet MS" w:hAnsi="Trebuchet MS" w:cs="Arial"/>
        </w:rPr>
        <w:t>i wyjaśnienia SWZ oraz inne dokumenty zamówienia bezpośrednio związane z postępowaniem</w:t>
      </w:r>
    </w:p>
    <w:p w14:paraId="6574746B" w14:textId="77777777" w:rsidR="00CF2C78" w:rsidRPr="00904260" w:rsidRDefault="00CF2C78" w:rsidP="00CF2C78">
      <w:pPr>
        <w:spacing w:line="360" w:lineRule="auto"/>
        <w:ind w:right="28"/>
        <w:rPr>
          <w:rFonts w:ascii="Trebuchet MS" w:hAnsi="Trebuchet MS" w:cs="Arial"/>
        </w:rPr>
      </w:pPr>
      <w:r w:rsidRPr="00904260">
        <w:rPr>
          <w:rFonts w:ascii="Trebuchet MS" w:hAnsi="Trebuchet MS" w:cs="Arial"/>
        </w:rPr>
        <w:t>o udzielenie zamówienia:</w:t>
      </w:r>
    </w:p>
    <w:p w14:paraId="3FA31638" w14:textId="575303C2" w:rsidR="00CF2C78" w:rsidRDefault="00CF2C78" w:rsidP="00CF2C78">
      <w:pPr>
        <w:spacing w:line="360" w:lineRule="auto"/>
        <w:ind w:right="28"/>
        <w:rPr>
          <w:rFonts w:ascii="Trebuchet MS" w:hAnsi="Trebuchet MS" w:cs="Arial"/>
        </w:rPr>
      </w:pPr>
      <w:r>
        <w:rPr>
          <w:rFonts w:ascii="Trebuchet MS" w:hAnsi="Trebuchet MS" w:cs="Arial"/>
        </w:rPr>
        <w:t>1.</w:t>
      </w:r>
      <w:r w:rsidRPr="00904260">
        <w:rPr>
          <w:rFonts w:ascii="Trebuchet MS" w:hAnsi="Trebuchet MS" w:cs="Arial"/>
        </w:rPr>
        <w:t xml:space="preserve">Platforma e-Zamówienia </w:t>
      </w:r>
      <w:hyperlink r:id="rId10" w:history="1">
        <w:r w:rsidRPr="00D31065">
          <w:rPr>
            <w:rStyle w:val="Hipercze"/>
            <w:rFonts w:ascii="Trebuchet MS" w:hAnsi="Trebuchet MS" w:cs="Arial"/>
          </w:rPr>
          <w:t>https://ezamowienia.gov.pl</w:t>
        </w:r>
      </w:hyperlink>
    </w:p>
    <w:p w14:paraId="6541ECE2" w14:textId="77777777" w:rsidR="00C06A8F" w:rsidRDefault="00CF2C78" w:rsidP="00CF2C78">
      <w:pPr>
        <w:spacing w:line="360" w:lineRule="auto"/>
        <w:ind w:right="28"/>
        <w:rPr>
          <w:rFonts w:ascii="Trebuchet MS" w:hAnsi="Trebuchet MS" w:cs="Arial"/>
        </w:rPr>
      </w:pPr>
      <w:r w:rsidRPr="00904260">
        <w:rPr>
          <w:rFonts w:ascii="Trebuchet MS" w:hAnsi="Trebuchet MS" w:cs="Arial"/>
        </w:rPr>
        <w:t xml:space="preserve">Postępowanie można wyszukać ze strony głównej Platformy e-Zamówienia </w:t>
      </w:r>
    </w:p>
    <w:p w14:paraId="6382CF23" w14:textId="4AC423CE" w:rsidR="00CF2C78" w:rsidRDefault="00C06A8F" w:rsidP="00CF2C78">
      <w:pPr>
        <w:spacing w:line="360" w:lineRule="auto"/>
        <w:ind w:right="28"/>
        <w:rPr>
          <w:rFonts w:ascii="Trebuchet MS" w:hAnsi="Trebuchet MS" w:cs="Arial"/>
        </w:rPr>
      </w:pPr>
      <w:r>
        <w:rPr>
          <w:rFonts w:ascii="Trebuchet MS" w:hAnsi="Trebuchet MS" w:cs="Arial"/>
        </w:rPr>
        <w:t xml:space="preserve">(przycisk „Przeglądaj </w:t>
      </w:r>
      <w:r w:rsidR="00CF2C78" w:rsidRPr="00904260">
        <w:rPr>
          <w:rFonts w:ascii="Trebuchet MS" w:hAnsi="Trebuchet MS" w:cs="Arial"/>
        </w:rPr>
        <w:t>postępowania/konkursy”)</w:t>
      </w:r>
      <w:r w:rsidR="00C0777F">
        <w:rPr>
          <w:rFonts w:ascii="Trebuchet MS" w:hAnsi="Trebuchet MS" w:cs="Arial"/>
        </w:rPr>
        <w:t xml:space="preserve">  </w:t>
      </w:r>
    </w:p>
    <w:p w14:paraId="2C516721" w14:textId="47E7599B" w:rsidR="00CF2C78" w:rsidRPr="0063288A" w:rsidRDefault="00CF2C78" w:rsidP="00CF2C78">
      <w:pPr>
        <w:spacing w:line="360" w:lineRule="auto"/>
        <w:ind w:right="28"/>
        <w:rPr>
          <w:rStyle w:val="Hipercze"/>
          <w:rFonts w:ascii="Trebuchet MS" w:hAnsi="Trebuchet MS" w:cs="Arial"/>
          <w:b/>
          <w:color w:val="FF0000"/>
        </w:rPr>
      </w:pPr>
      <w:r>
        <w:rPr>
          <w:rFonts w:ascii="Trebuchet MS" w:hAnsi="Trebuchet MS" w:cs="Arial"/>
        </w:rPr>
        <w:t xml:space="preserve">2.strona internetowa Zamawiającego </w:t>
      </w:r>
      <w:r w:rsidR="00C06A8F">
        <w:rPr>
          <w:rFonts w:ascii="Trebuchet MS" w:hAnsi="Trebuchet MS" w:cs="Arial"/>
        </w:rPr>
        <w:t>:</w:t>
      </w:r>
      <w:r w:rsidR="00C06A8F" w:rsidRPr="00C06A8F">
        <w:rPr>
          <w:rFonts w:ascii="Trebuchet MS" w:hAnsi="Trebuchet MS" w:cs="Arial"/>
          <w:b/>
          <w:color w:val="2E74B5" w:themeColor="accent1" w:themeShade="BF"/>
          <w:u w:val="single"/>
        </w:rPr>
        <w:t xml:space="preserve"> www.mp12rudasl.szkolnastrona.pl</w:t>
      </w:r>
    </w:p>
    <w:p w14:paraId="49EE28AA" w14:textId="77777777" w:rsidR="00CF2C78" w:rsidRPr="00A76C2A" w:rsidRDefault="00CF2C78" w:rsidP="00CF2C78">
      <w:pPr>
        <w:spacing w:line="360" w:lineRule="auto"/>
        <w:ind w:right="28"/>
        <w:jc w:val="both"/>
        <w:rPr>
          <w:rStyle w:val="Hipercze"/>
          <w:rFonts w:ascii="Trebuchet MS" w:hAnsi="Trebuchet MS" w:cs="Arial"/>
        </w:rPr>
      </w:pPr>
    </w:p>
    <w:p w14:paraId="509AED21" w14:textId="34B9CF50" w:rsidR="00CF2C78" w:rsidRDefault="00CF2C78" w:rsidP="00CF2C78">
      <w:pPr>
        <w:spacing w:line="360" w:lineRule="auto"/>
        <w:ind w:right="28"/>
        <w:jc w:val="both"/>
        <w:rPr>
          <w:rFonts w:ascii="Trebuchet MS" w:hAnsi="Trebuchet MS" w:cs="Arial"/>
          <w:color w:val="000000"/>
        </w:rPr>
      </w:pPr>
      <w:r w:rsidRPr="00A76C2A">
        <w:rPr>
          <w:rFonts w:ascii="Trebuchet MS" w:hAnsi="Trebuchet MS" w:cs="Arial"/>
          <w:b/>
          <w:color w:val="000000"/>
        </w:rPr>
        <w:t xml:space="preserve">Oferty należy składać poprzez </w:t>
      </w:r>
      <w:r w:rsidRPr="00A76C2A">
        <w:rPr>
          <w:rFonts w:ascii="Trebuchet MS" w:hAnsi="Trebuchet MS" w:cs="Arial"/>
          <w:color w:val="000000"/>
        </w:rPr>
        <w:t>pl</w:t>
      </w:r>
      <w:r>
        <w:rPr>
          <w:rFonts w:ascii="Trebuchet MS" w:hAnsi="Trebuchet MS" w:cs="Arial"/>
          <w:color w:val="000000"/>
        </w:rPr>
        <w:t>atformę elektroniczną e-Zamówienia</w:t>
      </w:r>
      <w:r w:rsidRPr="00A76C2A">
        <w:rPr>
          <w:rFonts w:ascii="Trebuchet MS" w:hAnsi="Trebuchet MS" w:cs="Arial"/>
          <w:color w:val="000000"/>
        </w:rPr>
        <w:t xml:space="preserve"> pod adresem: </w:t>
      </w:r>
      <w:hyperlink r:id="rId11" w:history="1">
        <w:r w:rsidRPr="00E2615A">
          <w:rPr>
            <w:rStyle w:val="Hipercze"/>
            <w:rFonts w:ascii="Trebuchet MS" w:hAnsi="Trebuchet MS" w:cs="Arial"/>
          </w:rPr>
          <w:t>https://ezamowienia.gov.pl</w:t>
        </w:r>
      </w:hyperlink>
    </w:p>
    <w:p w14:paraId="6287EFFD" w14:textId="77777777" w:rsidR="00CF2C78" w:rsidRDefault="00CF2C78" w:rsidP="00CF2C78">
      <w:pPr>
        <w:spacing w:line="360" w:lineRule="auto"/>
        <w:ind w:right="28"/>
        <w:jc w:val="both"/>
        <w:rPr>
          <w:rFonts w:ascii="Trebuchet MS" w:hAnsi="Trebuchet MS" w:cs="Arial"/>
          <w:b/>
          <w:strike/>
          <w:color w:val="000000"/>
        </w:rPr>
      </w:pPr>
    </w:p>
    <w:p w14:paraId="1F9DE756" w14:textId="77777777" w:rsidR="00177418" w:rsidRDefault="00177418" w:rsidP="00CF2C78">
      <w:pPr>
        <w:spacing w:line="360" w:lineRule="auto"/>
        <w:ind w:right="28"/>
        <w:jc w:val="both"/>
        <w:rPr>
          <w:rFonts w:ascii="Trebuchet MS" w:hAnsi="Trebuchet MS" w:cs="Arial"/>
          <w:b/>
          <w:strike/>
          <w:color w:val="000000"/>
        </w:rPr>
      </w:pPr>
    </w:p>
    <w:p w14:paraId="1B6965C6" w14:textId="77777777" w:rsidR="00C06A8F" w:rsidRDefault="00C06A8F" w:rsidP="00CF2C78">
      <w:pPr>
        <w:spacing w:line="360" w:lineRule="auto"/>
        <w:ind w:right="28"/>
        <w:jc w:val="both"/>
        <w:rPr>
          <w:rFonts w:ascii="Trebuchet MS" w:hAnsi="Trebuchet MS" w:cs="Arial"/>
          <w:b/>
          <w:strike/>
          <w:color w:val="000000"/>
        </w:rPr>
      </w:pPr>
    </w:p>
    <w:p w14:paraId="35721E7E" w14:textId="77777777" w:rsidR="00C06A8F" w:rsidRDefault="00C06A8F" w:rsidP="00CF2C78">
      <w:pPr>
        <w:spacing w:line="360" w:lineRule="auto"/>
        <w:ind w:right="28"/>
        <w:jc w:val="both"/>
        <w:rPr>
          <w:rFonts w:ascii="Trebuchet MS" w:hAnsi="Trebuchet MS" w:cs="Arial"/>
          <w:b/>
          <w:strike/>
          <w:color w:val="000000"/>
        </w:rPr>
      </w:pPr>
    </w:p>
    <w:p w14:paraId="090774E2" w14:textId="77777777" w:rsidR="00177418" w:rsidRPr="00573349" w:rsidRDefault="00177418" w:rsidP="00CF2C78">
      <w:pPr>
        <w:spacing w:line="360" w:lineRule="auto"/>
        <w:ind w:right="28"/>
        <w:jc w:val="both"/>
        <w:rPr>
          <w:rFonts w:ascii="Trebuchet MS" w:hAnsi="Trebuchet MS" w:cs="Arial"/>
          <w:b/>
          <w:strike/>
          <w:color w:val="000000"/>
        </w:rPr>
      </w:pPr>
    </w:p>
    <w:p w14:paraId="140EB76C" w14:textId="77777777" w:rsidR="00CF2C78" w:rsidRPr="00A76C2A" w:rsidRDefault="00CF2C78" w:rsidP="00CF2C78">
      <w:pPr>
        <w:tabs>
          <w:tab w:val="left" w:pos="1701"/>
        </w:tabs>
        <w:spacing w:line="360" w:lineRule="auto"/>
        <w:ind w:right="28"/>
        <w:jc w:val="center"/>
        <w:rPr>
          <w:rFonts w:ascii="Trebuchet MS" w:hAnsi="Trebuchet MS" w:cs="Arial"/>
          <w:b/>
        </w:rPr>
      </w:pPr>
      <w:r w:rsidRPr="00A76C2A">
        <w:rPr>
          <w:rFonts w:ascii="Trebuchet MS" w:hAnsi="Trebuchet MS" w:cs="Arial"/>
          <w:b/>
        </w:rPr>
        <w:t>ROZDZIAŁ II</w:t>
      </w:r>
    </w:p>
    <w:p w14:paraId="139F5D0A" w14:textId="77777777" w:rsidR="00CF2C78" w:rsidRPr="00A76C2A" w:rsidRDefault="00CF2C78" w:rsidP="00CF2C78">
      <w:pPr>
        <w:tabs>
          <w:tab w:val="left" w:pos="1701"/>
        </w:tabs>
        <w:spacing w:line="360" w:lineRule="auto"/>
        <w:ind w:right="28"/>
        <w:jc w:val="center"/>
        <w:rPr>
          <w:rFonts w:ascii="Trebuchet MS" w:hAnsi="Trebuchet MS" w:cs="Arial"/>
          <w:b/>
        </w:rPr>
      </w:pPr>
      <w:r w:rsidRPr="00A76C2A">
        <w:rPr>
          <w:rFonts w:ascii="Trebuchet MS" w:hAnsi="Trebuchet MS" w:cs="Arial"/>
          <w:b/>
        </w:rPr>
        <w:t>TRYB UDZIELENIA ZAMÓWIENIA</w:t>
      </w:r>
    </w:p>
    <w:p w14:paraId="63C101F3" w14:textId="77777777" w:rsidR="00CF2C78" w:rsidRPr="00A76C2A" w:rsidRDefault="00CF2C78" w:rsidP="00CF2C78">
      <w:pPr>
        <w:spacing w:line="360" w:lineRule="auto"/>
        <w:ind w:left="426" w:right="28" w:hanging="426"/>
        <w:jc w:val="both"/>
        <w:rPr>
          <w:rFonts w:ascii="Trebuchet MS" w:hAnsi="Trebuchet MS" w:cs="Arial"/>
        </w:rPr>
      </w:pPr>
    </w:p>
    <w:p w14:paraId="7E74C5C1" w14:textId="77777777" w:rsidR="00CF2C78" w:rsidRPr="00A76C2A" w:rsidRDefault="00CF2C78" w:rsidP="00CF2C78">
      <w:pPr>
        <w:pStyle w:val="Akapitzlist"/>
        <w:numPr>
          <w:ilvl w:val="0"/>
          <w:numId w:val="33"/>
        </w:numPr>
        <w:spacing w:line="360" w:lineRule="auto"/>
        <w:ind w:left="0" w:right="28" w:firstLine="0"/>
        <w:jc w:val="both"/>
        <w:rPr>
          <w:rFonts w:ascii="Trebuchet MS" w:hAnsi="Trebuchet MS" w:cs="Arial"/>
        </w:rPr>
      </w:pPr>
      <w:r w:rsidRPr="00A76C2A">
        <w:rPr>
          <w:rFonts w:ascii="Trebuchet MS" w:hAnsi="Trebuchet MS" w:cs="Arial"/>
        </w:rPr>
        <w:t xml:space="preserve">Postępowanie prowadzone jest w </w:t>
      </w:r>
      <w:r w:rsidRPr="00A76C2A">
        <w:rPr>
          <w:rFonts w:ascii="Trebuchet MS" w:hAnsi="Trebuchet MS" w:cs="Arial"/>
          <w:b/>
        </w:rPr>
        <w:t>trybie</w:t>
      </w:r>
      <w:r w:rsidRPr="00A76C2A">
        <w:rPr>
          <w:rFonts w:ascii="Trebuchet MS" w:hAnsi="Trebuchet MS" w:cs="Arial"/>
        </w:rPr>
        <w:t xml:space="preserve"> </w:t>
      </w:r>
      <w:r w:rsidRPr="00A76C2A">
        <w:rPr>
          <w:rFonts w:ascii="Trebuchet MS" w:hAnsi="Trebuchet MS" w:cs="Arial"/>
          <w:b/>
        </w:rPr>
        <w:t>podstawowym,</w:t>
      </w:r>
      <w:r w:rsidRPr="00A76C2A">
        <w:rPr>
          <w:rFonts w:ascii="Trebuchet MS" w:hAnsi="Trebuchet MS" w:cs="Arial"/>
        </w:rPr>
        <w:t xml:space="preserve"> zgodnie z ustawą z dnia 11 września 2019 r. Prawo zamówień publicznych (t.j. Dz. U. z 202</w:t>
      </w:r>
      <w:r>
        <w:rPr>
          <w:rFonts w:ascii="Trebuchet MS" w:hAnsi="Trebuchet MS" w:cs="Arial"/>
        </w:rPr>
        <w:t>3</w:t>
      </w:r>
      <w:r w:rsidRPr="00A76C2A">
        <w:rPr>
          <w:rFonts w:ascii="Trebuchet MS" w:hAnsi="Trebuchet MS" w:cs="Arial"/>
        </w:rPr>
        <w:t xml:space="preserve"> r. poz. </w:t>
      </w:r>
      <w:r>
        <w:rPr>
          <w:rFonts w:ascii="Trebuchet MS" w:hAnsi="Trebuchet MS" w:cs="Arial"/>
        </w:rPr>
        <w:t>1605</w:t>
      </w:r>
      <w:r w:rsidRPr="00924243">
        <w:t xml:space="preserve"> </w:t>
      </w:r>
      <w:r w:rsidRPr="00924243">
        <w:rPr>
          <w:rFonts w:ascii="Trebuchet MS" w:hAnsi="Trebuchet MS" w:cs="Arial"/>
        </w:rPr>
        <w:t>z późn. zm</w:t>
      </w:r>
      <w:r w:rsidRPr="00A76C2A">
        <w:rPr>
          <w:rFonts w:ascii="Trebuchet MS" w:hAnsi="Trebuchet MS" w:cs="Arial"/>
        </w:rPr>
        <w:t>) zwaną w dalszej części ustawą. W sprawach nieuregulowanych zapisami niniejszej SWZ, stosuje się przepisy wspomnianej ustawy wraz z aktami wykonawczymi do tej ustawy.</w:t>
      </w:r>
    </w:p>
    <w:p w14:paraId="60D36E54" w14:textId="77777777" w:rsidR="00CF2C78" w:rsidRDefault="00CF2C78" w:rsidP="00CF2C78">
      <w:pPr>
        <w:pStyle w:val="Akapitzlist"/>
        <w:numPr>
          <w:ilvl w:val="0"/>
          <w:numId w:val="33"/>
        </w:numPr>
        <w:spacing w:line="360" w:lineRule="auto"/>
        <w:ind w:left="0" w:right="28" w:firstLine="0"/>
        <w:jc w:val="both"/>
        <w:rPr>
          <w:rFonts w:ascii="Trebuchet MS" w:hAnsi="Trebuchet MS" w:cs="Arial"/>
        </w:rPr>
      </w:pPr>
      <w:r w:rsidRPr="00A76C2A">
        <w:rPr>
          <w:rFonts w:ascii="Trebuchet MS" w:hAnsi="Trebuchet MS" w:cs="Arial"/>
        </w:rPr>
        <w:t xml:space="preserve">Zamawiający dokona wyboru oferty najkorzystniejszej </w:t>
      </w:r>
      <w:r w:rsidRPr="00A76C2A">
        <w:rPr>
          <w:rFonts w:ascii="Trebuchet MS" w:hAnsi="Trebuchet MS" w:cs="Arial"/>
          <w:b/>
        </w:rPr>
        <w:t>bez przeprowadzenia negocjacji</w:t>
      </w:r>
      <w:r w:rsidRPr="00A76C2A">
        <w:rPr>
          <w:rFonts w:ascii="Trebuchet MS" w:hAnsi="Trebuchet MS" w:cs="Arial"/>
        </w:rPr>
        <w:t xml:space="preserve">, co oznacza </w:t>
      </w:r>
      <w:r w:rsidRPr="00A76C2A">
        <w:rPr>
          <w:rFonts w:ascii="Trebuchet MS" w:hAnsi="Trebuchet MS" w:cs="Arial"/>
          <w:b/>
          <w:bCs/>
        </w:rPr>
        <w:t>tryb podstawowy</w:t>
      </w:r>
      <w:r w:rsidRPr="00A76C2A">
        <w:rPr>
          <w:rFonts w:ascii="Trebuchet MS" w:hAnsi="Trebuchet MS" w:cs="Arial"/>
        </w:rPr>
        <w:t xml:space="preserve">, o którym mowa w </w:t>
      </w:r>
      <w:r w:rsidRPr="00A76C2A">
        <w:rPr>
          <w:rFonts w:ascii="Trebuchet MS" w:hAnsi="Trebuchet MS" w:cs="Arial"/>
          <w:b/>
          <w:bCs/>
        </w:rPr>
        <w:t xml:space="preserve">art. 275 pkt 1 </w:t>
      </w:r>
      <w:r w:rsidRPr="00A76C2A">
        <w:rPr>
          <w:rFonts w:ascii="Trebuchet MS" w:hAnsi="Trebuchet MS" w:cs="Arial"/>
        </w:rPr>
        <w:t>ustawy.</w:t>
      </w:r>
    </w:p>
    <w:p w14:paraId="2A3C780A" w14:textId="77777777" w:rsidR="00CF2C78" w:rsidRDefault="00CF2C78" w:rsidP="00CF2C78">
      <w:pPr>
        <w:pStyle w:val="Akapitzlist"/>
        <w:numPr>
          <w:ilvl w:val="0"/>
          <w:numId w:val="33"/>
        </w:numPr>
        <w:spacing w:line="360" w:lineRule="auto"/>
        <w:ind w:left="0" w:right="28" w:firstLine="0"/>
        <w:jc w:val="both"/>
        <w:rPr>
          <w:rFonts w:ascii="Trebuchet MS" w:hAnsi="Trebuchet MS" w:cs="Arial"/>
        </w:rPr>
      </w:pPr>
      <w:r w:rsidRPr="0051313E">
        <w:rPr>
          <w:rFonts w:ascii="Trebuchet MS" w:hAnsi="Trebuchet MS" w:cs="Arial"/>
        </w:rPr>
        <w:t>Postępowanie prowadzone jest dla wartości zamówienia mniejszej niż próg unijny.</w:t>
      </w:r>
    </w:p>
    <w:p w14:paraId="6CD5E435" w14:textId="77777777" w:rsidR="00CF2C78" w:rsidRPr="0051313E" w:rsidRDefault="00CF2C78" w:rsidP="00CF2C78">
      <w:pPr>
        <w:pStyle w:val="Akapitzlist"/>
        <w:spacing w:line="360" w:lineRule="auto"/>
        <w:ind w:left="0" w:right="28"/>
        <w:jc w:val="both"/>
        <w:rPr>
          <w:rFonts w:ascii="Trebuchet MS" w:hAnsi="Trebuchet MS" w:cs="Arial"/>
        </w:rPr>
      </w:pPr>
    </w:p>
    <w:p w14:paraId="64A0B785" w14:textId="77777777" w:rsidR="00CF2C78" w:rsidRPr="00A76C2A" w:rsidRDefault="00CF2C78" w:rsidP="00CF2C78">
      <w:pPr>
        <w:tabs>
          <w:tab w:val="left" w:pos="567"/>
        </w:tabs>
        <w:spacing w:line="360" w:lineRule="auto"/>
        <w:jc w:val="center"/>
        <w:rPr>
          <w:rFonts w:ascii="Trebuchet MS" w:hAnsi="Trebuchet MS" w:cs="Arial"/>
          <w:b/>
        </w:rPr>
      </w:pPr>
      <w:r w:rsidRPr="00A76C2A">
        <w:rPr>
          <w:rFonts w:ascii="Trebuchet MS" w:hAnsi="Trebuchet MS" w:cs="Arial"/>
          <w:b/>
        </w:rPr>
        <w:t>ROZDZIAŁ III</w:t>
      </w:r>
    </w:p>
    <w:p w14:paraId="04AD434F" w14:textId="77777777" w:rsidR="00CF2C78" w:rsidRPr="00A76C2A" w:rsidRDefault="00CF2C78" w:rsidP="00CF2C78">
      <w:pPr>
        <w:tabs>
          <w:tab w:val="left" w:pos="567"/>
        </w:tabs>
        <w:spacing w:line="360" w:lineRule="auto"/>
        <w:jc w:val="center"/>
        <w:rPr>
          <w:rFonts w:ascii="Trebuchet MS" w:hAnsi="Trebuchet MS" w:cs="Arial"/>
          <w:b/>
        </w:rPr>
      </w:pPr>
      <w:r w:rsidRPr="00A76C2A">
        <w:rPr>
          <w:rFonts w:ascii="Trebuchet MS" w:hAnsi="Trebuchet MS" w:cs="Arial"/>
          <w:b/>
        </w:rPr>
        <w:t>OPIS</w:t>
      </w:r>
      <w:r w:rsidRPr="00A76C2A">
        <w:rPr>
          <w:rFonts w:ascii="Trebuchet MS" w:hAnsi="Trebuchet MS" w:cs="Arial"/>
        </w:rPr>
        <w:t xml:space="preserve"> </w:t>
      </w:r>
      <w:r w:rsidRPr="00A76C2A">
        <w:rPr>
          <w:rFonts w:ascii="Trebuchet MS" w:hAnsi="Trebuchet MS" w:cs="Arial"/>
          <w:b/>
        </w:rPr>
        <w:t>PRZEDMIOTU ZAMÓWIENIA</w:t>
      </w:r>
    </w:p>
    <w:p w14:paraId="05FBE6F3" w14:textId="77777777" w:rsidR="00CF2C78" w:rsidRPr="00A76C2A" w:rsidRDefault="00CF2C78" w:rsidP="00E203A0">
      <w:pPr>
        <w:pStyle w:val="Akapitzlist"/>
        <w:numPr>
          <w:ilvl w:val="0"/>
          <w:numId w:val="34"/>
        </w:numPr>
        <w:spacing w:line="360" w:lineRule="auto"/>
        <w:ind w:left="0" w:firstLine="0"/>
        <w:jc w:val="both"/>
        <w:rPr>
          <w:rFonts w:ascii="Trebuchet MS" w:hAnsi="Trebuchet MS" w:cs="Arial"/>
          <w:b/>
        </w:rPr>
      </w:pPr>
      <w:r w:rsidRPr="00A76C2A">
        <w:rPr>
          <w:rFonts w:ascii="Trebuchet MS" w:hAnsi="Trebuchet MS" w:cs="Arial"/>
          <w:b/>
        </w:rPr>
        <w:t>Nazwa zamówienia:</w:t>
      </w:r>
    </w:p>
    <w:p w14:paraId="062E94DA" w14:textId="0307D52A" w:rsidR="00C06A8F" w:rsidRPr="00C06A8F" w:rsidRDefault="00CF2C78" w:rsidP="00E203A0">
      <w:pPr>
        <w:spacing w:line="360" w:lineRule="auto"/>
        <w:rPr>
          <w:rFonts w:ascii="Trebuchet MS" w:hAnsi="Trebuchet MS" w:cs="Arial"/>
          <w:b/>
        </w:rPr>
      </w:pPr>
      <w:r w:rsidRPr="00A76C2A">
        <w:rPr>
          <w:rFonts w:ascii="Trebuchet MS" w:hAnsi="Trebuchet MS" w:cs="Arial"/>
          <w:b/>
        </w:rPr>
        <w:t xml:space="preserve">Zakup wraz z dostawą artykułów żywnościowych (produktów spożywczych) dla </w:t>
      </w:r>
      <w:r w:rsidR="00C06A8F" w:rsidRPr="00C06A8F">
        <w:rPr>
          <w:rFonts w:ascii="Trebuchet MS" w:hAnsi="Trebuchet MS" w:cs="Arial"/>
          <w:b/>
        </w:rPr>
        <w:t>Miejskiego Przedszkola nr 12 z oddziałami integracyjnymi w Rudzie Śląskiej</w:t>
      </w:r>
      <w:r w:rsidR="00E203A0">
        <w:rPr>
          <w:rFonts w:ascii="Trebuchet MS" w:hAnsi="Trebuchet MS" w:cs="Arial"/>
          <w:b/>
        </w:rPr>
        <w:t>.</w:t>
      </w:r>
    </w:p>
    <w:p w14:paraId="0A976BCA" w14:textId="76089F23" w:rsidR="00CF2C78" w:rsidRPr="00A76C2A" w:rsidRDefault="00CF2C78" w:rsidP="00CF2C78">
      <w:pPr>
        <w:spacing w:line="360" w:lineRule="auto"/>
        <w:jc w:val="both"/>
        <w:rPr>
          <w:rFonts w:ascii="Trebuchet MS" w:hAnsi="Trebuchet MS" w:cs="Arial"/>
          <w:b/>
        </w:rPr>
      </w:pPr>
    </w:p>
    <w:p w14:paraId="6E0EE917" w14:textId="08C70FF0" w:rsidR="00CF2C78" w:rsidRDefault="00CF2C78" w:rsidP="00CF2C78">
      <w:pPr>
        <w:spacing w:line="360" w:lineRule="auto"/>
        <w:jc w:val="both"/>
        <w:rPr>
          <w:rFonts w:ascii="Trebuchet MS" w:hAnsi="Trebuchet MS" w:cs="Arial"/>
          <w:b/>
        </w:rPr>
      </w:pPr>
      <w:r w:rsidRPr="00A76C2A">
        <w:rPr>
          <w:rFonts w:ascii="Trebuchet MS" w:hAnsi="Trebuchet MS" w:cs="Arial"/>
        </w:rPr>
        <w:t xml:space="preserve">Szczegółowy opis przedmiotu zamówienia zawiera załącznik do SWZ, tj. </w:t>
      </w:r>
      <w:r w:rsidR="00B60928">
        <w:rPr>
          <w:rFonts w:ascii="Trebuchet MS" w:hAnsi="Trebuchet MS" w:cs="Arial"/>
          <w:b/>
        </w:rPr>
        <w:t>załącznik nr 3.</w:t>
      </w:r>
    </w:p>
    <w:p w14:paraId="4D1106D9" w14:textId="77777777" w:rsidR="00CF2C78" w:rsidRDefault="00CF2C78" w:rsidP="00CF2C78">
      <w:pPr>
        <w:spacing w:line="360" w:lineRule="auto"/>
        <w:jc w:val="both"/>
        <w:rPr>
          <w:rFonts w:ascii="Trebuchet MS" w:hAnsi="Trebuchet MS" w:cs="Arial"/>
          <w:b/>
        </w:rPr>
      </w:pPr>
    </w:p>
    <w:p w14:paraId="21409777" w14:textId="77777777" w:rsidR="00CF2C78" w:rsidRPr="00A76C2A" w:rsidRDefault="00CF2C78" w:rsidP="00CF2C78">
      <w:pPr>
        <w:pStyle w:val="Tekstpodstawowywcity2"/>
        <w:numPr>
          <w:ilvl w:val="0"/>
          <w:numId w:val="34"/>
        </w:numPr>
        <w:spacing w:after="0" w:line="360" w:lineRule="auto"/>
        <w:ind w:left="0" w:firstLine="0"/>
        <w:jc w:val="both"/>
        <w:rPr>
          <w:rFonts w:ascii="Trebuchet MS" w:hAnsi="Trebuchet MS" w:cs="Arial"/>
          <w:b/>
        </w:rPr>
      </w:pPr>
      <w:r w:rsidRPr="00A76C2A">
        <w:rPr>
          <w:rFonts w:ascii="Trebuchet MS" w:hAnsi="Trebuchet MS" w:cs="Arial"/>
          <w:b/>
        </w:rPr>
        <w:t>Nazwy i kody Wspólnego Słownika Zamówień: (CPV):</w:t>
      </w:r>
    </w:p>
    <w:p w14:paraId="45FF6189" w14:textId="77777777" w:rsidR="00CF2C78" w:rsidRPr="00A76C2A" w:rsidRDefault="00CF2C78" w:rsidP="00CF2C78">
      <w:pPr>
        <w:spacing w:line="360" w:lineRule="auto"/>
        <w:ind w:right="60"/>
        <w:rPr>
          <w:rFonts w:ascii="Trebuchet MS" w:hAnsi="Trebuchet MS"/>
        </w:rPr>
      </w:pPr>
      <w:r w:rsidRPr="00A76C2A">
        <w:rPr>
          <w:rFonts w:ascii="Trebuchet MS" w:hAnsi="Trebuchet MS"/>
        </w:rPr>
        <w:t>03100000-2 - Produkty rolnictwa i ogrodnictwa</w:t>
      </w:r>
    </w:p>
    <w:p w14:paraId="714D8C2C" w14:textId="77777777" w:rsidR="00CF2C78" w:rsidRPr="00A76C2A" w:rsidRDefault="00CF2C78" w:rsidP="00CF2C78">
      <w:pPr>
        <w:spacing w:line="360" w:lineRule="auto"/>
        <w:ind w:right="60"/>
        <w:rPr>
          <w:rFonts w:ascii="Trebuchet MS" w:hAnsi="Trebuchet MS"/>
        </w:rPr>
      </w:pPr>
      <w:r w:rsidRPr="00A76C2A">
        <w:rPr>
          <w:rFonts w:ascii="Trebuchet MS" w:hAnsi="Trebuchet MS"/>
        </w:rPr>
        <w:t>03200000-3 - Zboża, ziemniaki, warzywa, owoce i orzechy</w:t>
      </w:r>
    </w:p>
    <w:p w14:paraId="47077828" w14:textId="77777777" w:rsidR="00CF2C78" w:rsidRPr="00A76C2A" w:rsidRDefault="00CF2C78" w:rsidP="00CF2C78">
      <w:pPr>
        <w:spacing w:line="360" w:lineRule="auto"/>
        <w:ind w:right="60"/>
        <w:rPr>
          <w:rFonts w:ascii="Trebuchet MS" w:hAnsi="Trebuchet MS"/>
        </w:rPr>
      </w:pPr>
      <w:r w:rsidRPr="00A76C2A">
        <w:rPr>
          <w:rFonts w:ascii="Trebuchet MS" w:hAnsi="Trebuchet MS"/>
        </w:rPr>
        <w:t>15100000-9 - Produkty zwierzęce, mięso i jego przetwory mięsne</w:t>
      </w:r>
    </w:p>
    <w:p w14:paraId="04998042" w14:textId="77777777" w:rsidR="00CF2C78" w:rsidRPr="00A76C2A" w:rsidRDefault="00CF2C78" w:rsidP="00CF2C78">
      <w:pPr>
        <w:spacing w:line="360" w:lineRule="auto"/>
        <w:ind w:right="60"/>
        <w:rPr>
          <w:rFonts w:ascii="Trebuchet MS" w:hAnsi="Trebuchet MS"/>
        </w:rPr>
      </w:pPr>
      <w:r w:rsidRPr="00A76C2A">
        <w:rPr>
          <w:rFonts w:ascii="Trebuchet MS" w:hAnsi="Trebuchet MS"/>
        </w:rPr>
        <w:t>15200000-0 - Ryby przetworzone i konserwowane</w:t>
      </w:r>
    </w:p>
    <w:p w14:paraId="0FDA22C5" w14:textId="77777777" w:rsidR="00CF2C78" w:rsidRPr="00A76C2A" w:rsidRDefault="00CF2C78" w:rsidP="00CF2C78">
      <w:pPr>
        <w:spacing w:line="360" w:lineRule="auto"/>
        <w:ind w:right="60"/>
        <w:rPr>
          <w:rFonts w:ascii="Trebuchet MS" w:hAnsi="Trebuchet MS"/>
        </w:rPr>
      </w:pPr>
      <w:r w:rsidRPr="00A76C2A">
        <w:rPr>
          <w:rFonts w:ascii="Trebuchet MS" w:hAnsi="Trebuchet MS"/>
        </w:rPr>
        <w:t>15300000-1 - Owoce, warzywa i produkty podobne</w:t>
      </w:r>
    </w:p>
    <w:p w14:paraId="3E749B49" w14:textId="77777777" w:rsidR="00CF2C78" w:rsidRPr="00A76C2A" w:rsidRDefault="00CF2C78" w:rsidP="00CF2C78">
      <w:pPr>
        <w:spacing w:line="360" w:lineRule="auto"/>
        <w:ind w:right="60"/>
        <w:rPr>
          <w:rFonts w:ascii="Trebuchet MS" w:hAnsi="Trebuchet MS"/>
        </w:rPr>
      </w:pPr>
      <w:r w:rsidRPr="00A76C2A">
        <w:rPr>
          <w:rFonts w:ascii="Trebuchet MS" w:hAnsi="Trebuchet MS"/>
        </w:rPr>
        <w:t>15400000-2 - Oleje i tłuszcze zwierzęce lub roślinne</w:t>
      </w:r>
    </w:p>
    <w:p w14:paraId="1A761072" w14:textId="77777777" w:rsidR="00CF2C78" w:rsidRPr="00A76C2A" w:rsidRDefault="00CF2C78" w:rsidP="00CF2C78">
      <w:pPr>
        <w:spacing w:line="360" w:lineRule="auto"/>
        <w:ind w:right="60"/>
        <w:rPr>
          <w:rFonts w:ascii="Trebuchet MS" w:hAnsi="Trebuchet MS"/>
        </w:rPr>
      </w:pPr>
      <w:r w:rsidRPr="00A76C2A">
        <w:rPr>
          <w:rFonts w:ascii="Trebuchet MS" w:hAnsi="Trebuchet MS"/>
        </w:rPr>
        <w:t>15500000-3 - Produkty mleczarskie</w:t>
      </w:r>
    </w:p>
    <w:p w14:paraId="3E619F7C" w14:textId="77777777" w:rsidR="00CF2C78" w:rsidRPr="00A76C2A" w:rsidRDefault="00CF2C78" w:rsidP="00CF2C78">
      <w:pPr>
        <w:spacing w:line="360" w:lineRule="auto"/>
        <w:ind w:right="60"/>
        <w:rPr>
          <w:rFonts w:ascii="Trebuchet MS" w:hAnsi="Trebuchet MS"/>
        </w:rPr>
      </w:pPr>
      <w:r w:rsidRPr="00A76C2A">
        <w:rPr>
          <w:rFonts w:ascii="Trebuchet MS" w:hAnsi="Trebuchet MS"/>
        </w:rPr>
        <w:t>15600000-4 - Produkty przemiału ziarna, skrobi i produktów skrobiowych</w:t>
      </w:r>
    </w:p>
    <w:p w14:paraId="4230291F" w14:textId="77777777" w:rsidR="00CF2C78" w:rsidRPr="00A76C2A" w:rsidRDefault="00CF2C78" w:rsidP="00CF2C78">
      <w:pPr>
        <w:spacing w:line="360" w:lineRule="auto"/>
        <w:ind w:right="60"/>
        <w:rPr>
          <w:rFonts w:ascii="Trebuchet MS" w:hAnsi="Trebuchet MS"/>
        </w:rPr>
      </w:pPr>
      <w:r w:rsidRPr="00A76C2A">
        <w:rPr>
          <w:rFonts w:ascii="Trebuchet MS" w:hAnsi="Trebuchet MS"/>
        </w:rPr>
        <w:t>15800000-6 - Różne produkty spożywcze</w:t>
      </w:r>
    </w:p>
    <w:p w14:paraId="4CA65244" w14:textId="77777777" w:rsidR="00CF2C78" w:rsidRDefault="00CF2C78" w:rsidP="00CF2C78">
      <w:pPr>
        <w:spacing w:line="360" w:lineRule="auto"/>
        <w:ind w:right="60"/>
        <w:rPr>
          <w:rFonts w:ascii="Trebuchet MS" w:hAnsi="Trebuchet MS"/>
        </w:rPr>
      </w:pPr>
      <w:r w:rsidRPr="00A76C2A">
        <w:rPr>
          <w:rFonts w:ascii="Trebuchet MS" w:hAnsi="Trebuchet MS"/>
        </w:rPr>
        <w:t>15900000-7 - Żywność, napoje, tytoń i produkty podobne</w:t>
      </w:r>
    </w:p>
    <w:p w14:paraId="23AEE9E6" w14:textId="77777777" w:rsidR="00CF2C78" w:rsidRDefault="00CF2C78" w:rsidP="00CF2C78">
      <w:pPr>
        <w:spacing w:line="360" w:lineRule="auto"/>
        <w:ind w:right="60"/>
        <w:rPr>
          <w:rFonts w:ascii="Trebuchet MS" w:hAnsi="Trebuchet MS"/>
        </w:rPr>
      </w:pPr>
    </w:p>
    <w:p w14:paraId="084FE550" w14:textId="77777777" w:rsidR="00CF2C78" w:rsidRPr="002C459D" w:rsidRDefault="00CF2C78" w:rsidP="00CF2C78">
      <w:pPr>
        <w:spacing w:line="360" w:lineRule="auto"/>
        <w:ind w:right="60"/>
        <w:rPr>
          <w:rFonts w:ascii="Trebuchet MS" w:hAnsi="Trebuchet MS"/>
        </w:rPr>
      </w:pPr>
      <w:r>
        <w:rPr>
          <w:rFonts w:ascii="Trebuchet MS" w:hAnsi="Trebuchet MS"/>
        </w:rPr>
        <w:t>3.</w:t>
      </w:r>
      <w:r w:rsidRPr="002C459D">
        <w:rPr>
          <w:rFonts w:ascii="Trebuchet MS" w:hAnsi="Trebuchet MS"/>
        </w:rPr>
        <w:t>Przedmiotowe środki dowodowe:</w:t>
      </w:r>
    </w:p>
    <w:p w14:paraId="7C1CEFD9" w14:textId="77777777" w:rsidR="00CF2C78" w:rsidRPr="00A76C2A" w:rsidRDefault="00CF2C78" w:rsidP="00CF2C78">
      <w:pPr>
        <w:spacing w:line="360" w:lineRule="auto"/>
        <w:ind w:right="60"/>
        <w:rPr>
          <w:rFonts w:ascii="Trebuchet MS" w:hAnsi="Trebuchet MS"/>
        </w:rPr>
      </w:pPr>
      <w:r w:rsidRPr="002C459D">
        <w:rPr>
          <w:rFonts w:ascii="Trebuchet MS" w:hAnsi="Trebuchet MS"/>
        </w:rPr>
        <w:t>Zamawiający nie wymaga przedłożenia przedmiotowych środków dowodowych.</w:t>
      </w:r>
    </w:p>
    <w:p w14:paraId="7D2A441A" w14:textId="77777777" w:rsidR="00CF2C78" w:rsidRPr="00A76C2A" w:rsidRDefault="00CF2C78" w:rsidP="00CF2C78">
      <w:pPr>
        <w:tabs>
          <w:tab w:val="left" w:pos="567"/>
        </w:tabs>
        <w:spacing w:line="360" w:lineRule="auto"/>
        <w:jc w:val="both"/>
        <w:rPr>
          <w:rFonts w:ascii="Trebuchet MS" w:hAnsi="Trebuchet MS" w:cs="Arial"/>
        </w:rPr>
      </w:pPr>
    </w:p>
    <w:p w14:paraId="26C3FF32" w14:textId="77777777" w:rsidR="003A57A7" w:rsidRDefault="003A57A7" w:rsidP="00CF2C78">
      <w:pPr>
        <w:tabs>
          <w:tab w:val="left" w:pos="1701"/>
        </w:tabs>
        <w:spacing w:line="360" w:lineRule="auto"/>
        <w:ind w:left="1701" w:right="28" w:hanging="1701"/>
        <w:jc w:val="center"/>
        <w:rPr>
          <w:rFonts w:ascii="Trebuchet MS" w:hAnsi="Trebuchet MS" w:cs="Arial"/>
          <w:b/>
        </w:rPr>
      </w:pPr>
    </w:p>
    <w:p w14:paraId="4821F336" w14:textId="77777777" w:rsidR="003A57A7" w:rsidRDefault="003A57A7" w:rsidP="00CF2C78">
      <w:pPr>
        <w:tabs>
          <w:tab w:val="left" w:pos="1701"/>
        </w:tabs>
        <w:spacing w:line="360" w:lineRule="auto"/>
        <w:ind w:left="1701" w:right="28" w:hanging="1701"/>
        <w:jc w:val="center"/>
        <w:rPr>
          <w:rFonts w:ascii="Trebuchet MS" w:hAnsi="Trebuchet MS" w:cs="Arial"/>
          <w:b/>
        </w:rPr>
      </w:pPr>
    </w:p>
    <w:p w14:paraId="597C347C" w14:textId="77777777" w:rsidR="003A57A7" w:rsidRDefault="003A57A7" w:rsidP="00CF2C78">
      <w:pPr>
        <w:tabs>
          <w:tab w:val="left" w:pos="1701"/>
        </w:tabs>
        <w:spacing w:line="360" w:lineRule="auto"/>
        <w:ind w:left="1701" w:right="28" w:hanging="1701"/>
        <w:jc w:val="center"/>
        <w:rPr>
          <w:rFonts w:ascii="Trebuchet MS" w:hAnsi="Trebuchet MS" w:cs="Arial"/>
          <w:b/>
        </w:rPr>
      </w:pPr>
    </w:p>
    <w:p w14:paraId="0CF65909" w14:textId="77777777" w:rsidR="003A57A7" w:rsidRDefault="003A57A7" w:rsidP="00CF2C78">
      <w:pPr>
        <w:tabs>
          <w:tab w:val="left" w:pos="1701"/>
        </w:tabs>
        <w:spacing w:line="360" w:lineRule="auto"/>
        <w:ind w:left="1701" w:right="28" w:hanging="1701"/>
        <w:jc w:val="center"/>
        <w:rPr>
          <w:rFonts w:ascii="Trebuchet MS" w:hAnsi="Trebuchet MS" w:cs="Arial"/>
          <w:b/>
        </w:rPr>
      </w:pPr>
    </w:p>
    <w:p w14:paraId="5983856A" w14:textId="77777777" w:rsidR="00CF2C78" w:rsidRPr="00A76C2A" w:rsidRDefault="00CF2C78" w:rsidP="00CF2C78">
      <w:pPr>
        <w:tabs>
          <w:tab w:val="left" w:pos="1701"/>
        </w:tabs>
        <w:spacing w:line="360" w:lineRule="auto"/>
        <w:ind w:left="1701" w:right="28" w:hanging="1701"/>
        <w:jc w:val="center"/>
        <w:rPr>
          <w:rFonts w:ascii="Trebuchet MS" w:hAnsi="Trebuchet MS" w:cs="Arial"/>
          <w:b/>
        </w:rPr>
      </w:pPr>
      <w:r w:rsidRPr="00A76C2A">
        <w:rPr>
          <w:rFonts w:ascii="Trebuchet MS" w:hAnsi="Trebuchet MS" w:cs="Arial"/>
          <w:b/>
        </w:rPr>
        <w:t>ROZDZIAŁ IV</w:t>
      </w:r>
    </w:p>
    <w:p w14:paraId="25A229F9" w14:textId="77777777" w:rsidR="00CF2C78" w:rsidRPr="00A76C2A" w:rsidRDefault="00CF2C78" w:rsidP="00CF2C78">
      <w:pPr>
        <w:tabs>
          <w:tab w:val="left" w:pos="1701"/>
        </w:tabs>
        <w:spacing w:line="360" w:lineRule="auto"/>
        <w:ind w:left="1701" w:right="28" w:hanging="1701"/>
        <w:jc w:val="center"/>
        <w:rPr>
          <w:rFonts w:ascii="Trebuchet MS" w:hAnsi="Trebuchet MS" w:cs="Arial"/>
          <w:b/>
        </w:rPr>
      </w:pPr>
      <w:r w:rsidRPr="00A76C2A">
        <w:rPr>
          <w:rFonts w:ascii="Trebuchet MS" w:hAnsi="Trebuchet MS" w:cs="Arial"/>
          <w:b/>
        </w:rPr>
        <w:lastRenderedPageBreak/>
        <w:t>INFORMACJA NA TEMAT CZĘŚCI ZAMÓWIENIA I MOŻLIWOŚCI SKŁADANIA OFERT CZĘŚCIOWYCH</w:t>
      </w:r>
    </w:p>
    <w:p w14:paraId="5930EF9A" w14:textId="77777777" w:rsidR="00CF2C78" w:rsidRPr="00A76C2A" w:rsidRDefault="00CF2C78" w:rsidP="00CF2C78">
      <w:pPr>
        <w:spacing w:line="360" w:lineRule="auto"/>
        <w:ind w:right="28"/>
        <w:jc w:val="both"/>
        <w:rPr>
          <w:rFonts w:ascii="Trebuchet MS" w:hAnsi="Trebuchet MS" w:cs="Arial"/>
          <w:b/>
        </w:rPr>
      </w:pPr>
    </w:p>
    <w:p w14:paraId="4564BEFC" w14:textId="77777777" w:rsidR="00CF2C78" w:rsidRDefault="00CF2C78" w:rsidP="00CF2C78">
      <w:pPr>
        <w:numPr>
          <w:ilvl w:val="0"/>
          <w:numId w:val="35"/>
        </w:numPr>
        <w:spacing w:line="360" w:lineRule="auto"/>
        <w:ind w:left="0" w:right="28" w:firstLine="0"/>
        <w:jc w:val="both"/>
        <w:rPr>
          <w:rFonts w:ascii="Trebuchet MS" w:hAnsi="Trebuchet MS" w:cs="Arial"/>
        </w:rPr>
      </w:pPr>
      <w:r w:rsidRPr="00A76C2A">
        <w:rPr>
          <w:rFonts w:ascii="Trebuchet MS" w:hAnsi="Trebuchet MS" w:cs="Arial"/>
        </w:rPr>
        <w:t>Oferta musi obejmować całość zamówienia, Zamawiający nie dopuszcza możliwości składania ofert częściowych.</w:t>
      </w:r>
    </w:p>
    <w:p w14:paraId="44FFB3CC" w14:textId="128C5308" w:rsidR="00CF2C78" w:rsidRDefault="00A52DB9" w:rsidP="00A52DB9">
      <w:pPr>
        <w:spacing w:line="360" w:lineRule="auto"/>
        <w:ind w:right="28"/>
        <w:jc w:val="both"/>
        <w:rPr>
          <w:rFonts w:ascii="Trebuchet MS" w:hAnsi="Trebuchet MS" w:cs="Arial"/>
        </w:rPr>
      </w:pPr>
      <w:r>
        <w:rPr>
          <w:rFonts w:ascii="Trebuchet MS" w:hAnsi="Trebuchet MS" w:cs="Arial"/>
        </w:rPr>
        <w:t>2.</w:t>
      </w:r>
      <w:r w:rsidR="00CF2C78" w:rsidRPr="0051313E">
        <w:rPr>
          <w:rFonts w:ascii="Trebuchet MS" w:hAnsi="Trebuchet MS" w:cs="Arial"/>
        </w:rPr>
        <w:t>Oferta częściowa stanowić będzie ofertę o treści niezgodnej z warunkami zamówienia i zostanie odrzucona, zgodnie z art. 226 ust. 1 pkt 5 ustawy.</w:t>
      </w:r>
    </w:p>
    <w:p w14:paraId="20A16251" w14:textId="5A15D4AA" w:rsidR="00CF2C78" w:rsidRPr="0051313E" w:rsidRDefault="00A52DB9" w:rsidP="00A52DB9">
      <w:pPr>
        <w:spacing w:line="360" w:lineRule="auto"/>
        <w:ind w:right="28"/>
        <w:jc w:val="both"/>
        <w:rPr>
          <w:rFonts w:ascii="Trebuchet MS" w:hAnsi="Trebuchet MS" w:cs="Arial"/>
        </w:rPr>
      </w:pPr>
      <w:r>
        <w:rPr>
          <w:rFonts w:ascii="Trebuchet MS" w:hAnsi="Trebuchet MS" w:cs="Arial"/>
        </w:rPr>
        <w:t>3.</w:t>
      </w:r>
      <w:r w:rsidR="00CF2C78" w:rsidRPr="0051313E">
        <w:rPr>
          <w:rFonts w:ascii="Trebuchet MS" w:hAnsi="Trebuchet MS" w:cs="Arial"/>
        </w:rPr>
        <w:t xml:space="preserve">Powody niedokonania podziału zamówienia na części: </w:t>
      </w:r>
    </w:p>
    <w:p w14:paraId="6A4582A8" w14:textId="05587F5D" w:rsidR="00CF2C78" w:rsidRDefault="00CF2C78" w:rsidP="003F50DE">
      <w:pPr>
        <w:spacing w:line="360" w:lineRule="auto"/>
        <w:jc w:val="both"/>
        <w:rPr>
          <w:rFonts w:ascii="Trebuchet MS" w:hAnsi="Trebuchet MS"/>
        </w:rPr>
      </w:pPr>
      <w:r w:rsidRPr="00A76C2A">
        <w:rPr>
          <w:rFonts w:ascii="Trebuchet MS" w:hAnsi="Trebuchet MS" w:cs="Arial"/>
        </w:rPr>
        <w:t>Zamawiający</w:t>
      </w:r>
      <w:r w:rsidR="006914C1">
        <w:rPr>
          <w:rFonts w:ascii="Trebuchet MS" w:hAnsi="Trebuchet MS" w:cs="Arial"/>
        </w:rPr>
        <w:t xml:space="preserve"> nie</w:t>
      </w:r>
      <w:r w:rsidRPr="00A76C2A">
        <w:rPr>
          <w:rFonts w:ascii="Trebuchet MS" w:hAnsi="Trebuchet MS" w:cs="Arial"/>
        </w:rPr>
        <w:t xml:space="preserve"> udziela zamówienia w częściach, z których każda stanowi przedmiot odrębnego postępowania. Dalsze dokonywanie podziału zamówienia nie znajduje uzasadnienia, a wręcz mógłby grozić ograniczeniem konkurencyjności, poprzez nadmierne „rozdrobnienie” przedmiotu zamówienia i brak zainteresowania Wykonawców złożeniem oferty na zbyt mały wówczas zakres zamówienia. </w:t>
      </w:r>
      <w:r w:rsidRPr="002C459D">
        <w:rPr>
          <w:rFonts w:ascii="Trebuchet MS" w:hAnsi="Trebuchet MS"/>
        </w:rPr>
        <w:t>Jednocześnie brak podziału zamówienia na części w przedmiotowym postępowaniu nie powoduje ograniczenia konkurencji oraz zapewnia równy dostęp podmiotów z sektora małych i średnich przedsiębiorstw.</w:t>
      </w:r>
    </w:p>
    <w:p w14:paraId="07B260F1" w14:textId="77777777" w:rsidR="00CF2C78" w:rsidRPr="002C459D" w:rsidRDefault="00CF2C78" w:rsidP="00CF2C78">
      <w:pPr>
        <w:spacing w:line="360" w:lineRule="auto"/>
        <w:jc w:val="both"/>
        <w:rPr>
          <w:rFonts w:ascii="Trebuchet MS" w:hAnsi="Trebuchet MS" w:cs="Arial"/>
          <w:b/>
        </w:rPr>
      </w:pPr>
    </w:p>
    <w:p w14:paraId="613DC555" w14:textId="77777777" w:rsidR="00CF2C78" w:rsidRPr="00A76C2A" w:rsidRDefault="00CF2C78" w:rsidP="00CF2C78">
      <w:pPr>
        <w:spacing w:line="360" w:lineRule="auto"/>
        <w:ind w:left="1701" w:right="28" w:hanging="1701"/>
        <w:jc w:val="center"/>
        <w:rPr>
          <w:rFonts w:ascii="Trebuchet MS" w:hAnsi="Trebuchet MS" w:cs="Arial"/>
          <w:b/>
        </w:rPr>
      </w:pPr>
      <w:r w:rsidRPr="00A76C2A">
        <w:rPr>
          <w:rFonts w:ascii="Trebuchet MS" w:hAnsi="Trebuchet MS" w:cs="Arial"/>
          <w:b/>
        </w:rPr>
        <w:t>ROZDZIAŁ V</w:t>
      </w:r>
    </w:p>
    <w:p w14:paraId="19C8282C" w14:textId="77777777" w:rsidR="00CF2C78" w:rsidRDefault="00CF2C78" w:rsidP="00CF2C78">
      <w:pPr>
        <w:spacing w:line="360" w:lineRule="auto"/>
        <w:ind w:left="1701" w:right="28" w:hanging="1701"/>
        <w:jc w:val="center"/>
        <w:rPr>
          <w:rFonts w:ascii="Trebuchet MS" w:hAnsi="Trebuchet MS" w:cs="Arial"/>
          <w:b/>
        </w:rPr>
      </w:pPr>
      <w:r w:rsidRPr="00A76C2A">
        <w:rPr>
          <w:rFonts w:ascii="Trebuchet MS" w:hAnsi="Trebuchet MS" w:cs="Arial"/>
          <w:b/>
        </w:rPr>
        <w:t>INFORMACJA NA TEMAT MOŻLIWOŚCI SKŁADANIA OFERT WARIANTOWYCH</w:t>
      </w:r>
    </w:p>
    <w:p w14:paraId="2EB9CEBE" w14:textId="77777777" w:rsidR="00CF2C78" w:rsidRPr="00A76C2A" w:rsidRDefault="00CF2C78" w:rsidP="00CF2C78">
      <w:pPr>
        <w:spacing w:line="360" w:lineRule="auto"/>
        <w:ind w:left="1701" w:right="28" w:hanging="1701"/>
        <w:jc w:val="center"/>
        <w:rPr>
          <w:rFonts w:ascii="Trebuchet MS" w:hAnsi="Trebuchet MS" w:cs="Arial"/>
          <w:b/>
        </w:rPr>
      </w:pPr>
    </w:p>
    <w:p w14:paraId="293D0FB0" w14:textId="77777777" w:rsidR="00CF2C78" w:rsidRDefault="00CF2C78" w:rsidP="00CF2C78">
      <w:pPr>
        <w:spacing w:line="360" w:lineRule="auto"/>
        <w:ind w:right="28"/>
        <w:jc w:val="both"/>
        <w:rPr>
          <w:rFonts w:ascii="Trebuchet MS" w:hAnsi="Trebuchet MS" w:cs="Arial"/>
        </w:rPr>
      </w:pPr>
      <w:r w:rsidRPr="00A76C2A">
        <w:rPr>
          <w:rFonts w:ascii="Trebuchet MS" w:hAnsi="Trebuchet MS" w:cs="Arial"/>
        </w:rPr>
        <w:t>Zamawiający nie dopuszcza możliwości złożenia oferty wariantowej.</w:t>
      </w:r>
    </w:p>
    <w:p w14:paraId="268FA36A" w14:textId="77777777" w:rsidR="00CF2C78" w:rsidRPr="00A76C2A" w:rsidRDefault="00CF2C78" w:rsidP="00CF2C78">
      <w:pPr>
        <w:spacing w:line="360" w:lineRule="auto"/>
        <w:ind w:right="28"/>
        <w:jc w:val="both"/>
        <w:rPr>
          <w:rFonts w:ascii="Trebuchet MS" w:hAnsi="Trebuchet MS" w:cs="Arial"/>
        </w:rPr>
      </w:pPr>
    </w:p>
    <w:p w14:paraId="6F7CD021" w14:textId="77777777" w:rsidR="00CF2C78" w:rsidRPr="00A76C2A" w:rsidRDefault="00CF2C78" w:rsidP="00CF2C78">
      <w:pPr>
        <w:spacing w:line="360" w:lineRule="auto"/>
        <w:ind w:left="1701" w:right="28" w:hanging="1701"/>
        <w:jc w:val="center"/>
        <w:rPr>
          <w:rFonts w:ascii="Trebuchet MS" w:hAnsi="Trebuchet MS" w:cs="Arial"/>
          <w:b/>
        </w:rPr>
      </w:pPr>
      <w:r w:rsidRPr="00A76C2A">
        <w:rPr>
          <w:rFonts w:ascii="Trebuchet MS" w:hAnsi="Trebuchet MS" w:cs="Arial"/>
          <w:b/>
        </w:rPr>
        <w:t>ROZDZIAŁ VI</w:t>
      </w:r>
    </w:p>
    <w:p w14:paraId="22496BCA" w14:textId="77777777" w:rsidR="00CF2C78" w:rsidRPr="00A76C2A" w:rsidRDefault="00CF2C78" w:rsidP="00CF2C78">
      <w:pPr>
        <w:spacing w:line="360" w:lineRule="auto"/>
        <w:ind w:right="28"/>
        <w:jc w:val="center"/>
        <w:rPr>
          <w:rFonts w:ascii="Trebuchet MS" w:hAnsi="Trebuchet MS" w:cs="Arial"/>
          <w:b/>
        </w:rPr>
      </w:pPr>
      <w:r w:rsidRPr="00A76C2A">
        <w:rPr>
          <w:rFonts w:ascii="Trebuchet MS" w:hAnsi="Trebuchet MS" w:cs="Arial"/>
          <w:b/>
        </w:rPr>
        <w:t>INFORMACJA NA TEMAT PRZEWIDYWANEGO ZAMÓWIENIA  NA DODATKOWE DOSTAWY</w:t>
      </w:r>
    </w:p>
    <w:p w14:paraId="75B8EA23" w14:textId="77777777" w:rsidR="00CF2C78" w:rsidRPr="00A76C2A" w:rsidRDefault="00CF2C78" w:rsidP="00CF2C78">
      <w:pPr>
        <w:spacing w:line="360" w:lineRule="auto"/>
        <w:ind w:left="1701" w:right="28" w:hanging="1701"/>
        <w:rPr>
          <w:rFonts w:ascii="Trebuchet MS" w:hAnsi="Trebuchet MS" w:cs="Arial"/>
          <w:b/>
        </w:rPr>
      </w:pPr>
    </w:p>
    <w:p w14:paraId="51FB450A" w14:textId="77777777" w:rsidR="00CF2C78" w:rsidRPr="00A76C2A" w:rsidRDefault="00CF2C78" w:rsidP="00CF2C78">
      <w:pPr>
        <w:spacing w:line="360" w:lineRule="auto"/>
        <w:ind w:right="28"/>
        <w:jc w:val="both"/>
        <w:rPr>
          <w:rFonts w:ascii="Trebuchet MS" w:hAnsi="Trebuchet MS" w:cs="Arial"/>
        </w:rPr>
      </w:pPr>
      <w:r w:rsidRPr="00A76C2A">
        <w:rPr>
          <w:rFonts w:ascii="Trebuchet MS" w:hAnsi="Trebuchet MS" w:cs="Arial"/>
        </w:rPr>
        <w:t>Zamawiający nie przewiduje udzielenia zamówienia polegającego na zamówieniu dodatkowych dostaw, o którym mowa w art. 214 ust.1 pkt 8 ustawy.</w:t>
      </w:r>
    </w:p>
    <w:p w14:paraId="2F946215" w14:textId="77777777" w:rsidR="00CF2C78" w:rsidRPr="00A76C2A" w:rsidRDefault="00CF2C78" w:rsidP="00CF2C78">
      <w:pPr>
        <w:tabs>
          <w:tab w:val="left" w:pos="567"/>
        </w:tabs>
        <w:spacing w:line="360" w:lineRule="auto"/>
        <w:jc w:val="both"/>
        <w:rPr>
          <w:rFonts w:ascii="Trebuchet MS" w:hAnsi="Trebuchet MS" w:cs="Arial"/>
        </w:rPr>
      </w:pPr>
    </w:p>
    <w:p w14:paraId="6A83841C" w14:textId="77777777" w:rsidR="00CF2C78" w:rsidRPr="00A76C2A" w:rsidRDefault="00CF2C78" w:rsidP="00CF2C78">
      <w:pPr>
        <w:tabs>
          <w:tab w:val="left" w:pos="426"/>
        </w:tabs>
        <w:spacing w:line="360" w:lineRule="auto"/>
        <w:ind w:left="1701" w:right="28" w:hanging="1701"/>
        <w:jc w:val="center"/>
        <w:rPr>
          <w:rFonts w:ascii="Trebuchet MS" w:hAnsi="Trebuchet MS" w:cs="Arial"/>
          <w:b/>
        </w:rPr>
      </w:pPr>
      <w:r w:rsidRPr="00A76C2A">
        <w:rPr>
          <w:rFonts w:ascii="Trebuchet MS" w:hAnsi="Trebuchet MS" w:cs="Arial"/>
          <w:b/>
        </w:rPr>
        <w:t>ROZDZIAŁ VII</w:t>
      </w:r>
    </w:p>
    <w:p w14:paraId="5270271F" w14:textId="77777777" w:rsidR="00CF2C78" w:rsidRPr="00A76C2A" w:rsidRDefault="00CF2C78" w:rsidP="00CF2C78">
      <w:pPr>
        <w:tabs>
          <w:tab w:val="left" w:pos="426"/>
        </w:tabs>
        <w:spacing w:line="360" w:lineRule="auto"/>
        <w:ind w:left="1701" w:right="28" w:hanging="1701"/>
        <w:jc w:val="center"/>
        <w:rPr>
          <w:rFonts w:ascii="Trebuchet MS" w:hAnsi="Trebuchet MS" w:cs="Arial"/>
          <w:b/>
        </w:rPr>
      </w:pPr>
      <w:r w:rsidRPr="00A76C2A">
        <w:rPr>
          <w:rFonts w:ascii="Trebuchet MS" w:hAnsi="Trebuchet MS" w:cs="Arial"/>
          <w:b/>
        </w:rPr>
        <w:t>MAKSYMALNA LICZBA WYKONAWCÓW, Z KTÓRYMI ZAMAWIAJĄCY ZAWRZE UMOWĘ RAMOWĄ</w:t>
      </w:r>
    </w:p>
    <w:p w14:paraId="3399C141" w14:textId="77777777" w:rsidR="00CF2C78" w:rsidRPr="00A76C2A" w:rsidRDefault="00CF2C78" w:rsidP="00CF2C78">
      <w:pPr>
        <w:tabs>
          <w:tab w:val="left" w:pos="426"/>
        </w:tabs>
        <w:spacing w:line="360" w:lineRule="auto"/>
        <w:ind w:left="1701" w:right="28" w:hanging="1701"/>
        <w:jc w:val="both"/>
        <w:rPr>
          <w:rFonts w:ascii="Trebuchet MS" w:hAnsi="Trebuchet MS" w:cs="Arial"/>
          <w:b/>
        </w:rPr>
      </w:pPr>
    </w:p>
    <w:p w14:paraId="2C97B128" w14:textId="77777777" w:rsidR="00CF2C78" w:rsidRPr="00A76C2A" w:rsidRDefault="00CF2C78" w:rsidP="00CF2C78">
      <w:pPr>
        <w:tabs>
          <w:tab w:val="left" w:pos="426"/>
        </w:tabs>
        <w:spacing w:line="360" w:lineRule="auto"/>
        <w:ind w:left="1701" w:right="28" w:hanging="1701"/>
        <w:jc w:val="both"/>
        <w:rPr>
          <w:rFonts w:ascii="Trebuchet MS" w:hAnsi="Trebuchet MS" w:cs="Arial"/>
        </w:rPr>
      </w:pPr>
      <w:r w:rsidRPr="00A76C2A">
        <w:rPr>
          <w:rFonts w:ascii="Trebuchet MS" w:hAnsi="Trebuchet MS" w:cs="Arial"/>
        </w:rPr>
        <w:t>Przedmiotowe postępowanie nie jest prowadzone w celu zawarcia umowy ramowej.</w:t>
      </w:r>
    </w:p>
    <w:p w14:paraId="52741D81" w14:textId="77777777" w:rsidR="00CF2C78" w:rsidRPr="00A76C2A" w:rsidRDefault="00CF2C78" w:rsidP="00CF2C78">
      <w:pPr>
        <w:tabs>
          <w:tab w:val="left" w:pos="567"/>
        </w:tabs>
        <w:spacing w:line="360" w:lineRule="auto"/>
        <w:jc w:val="both"/>
        <w:rPr>
          <w:rFonts w:ascii="Trebuchet MS" w:hAnsi="Trebuchet MS" w:cs="Arial"/>
        </w:rPr>
      </w:pPr>
    </w:p>
    <w:p w14:paraId="4B9CACC3" w14:textId="77777777" w:rsidR="00CF2C78" w:rsidRPr="00A76C2A" w:rsidRDefault="00CF2C78" w:rsidP="00CF2C78">
      <w:pPr>
        <w:tabs>
          <w:tab w:val="left" w:pos="567"/>
        </w:tabs>
        <w:spacing w:line="360" w:lineRule="auto"/>
        <w:jc w:val="center"/>
        <w:rPr>
          <w:rFonts w:ascii="Trebuchet MS" w:hAnsi="Trebuchet MS" w:cs="Arial"/>
          <w:b/>
        </w:rPr>
      </w:pPr>
      <w:r w:rsidRPr="00A76C2A">
        <w:rPr>
          <w:rFonts w:ascii="Trebuchet MS" w:hAnsi="Trebuchet MS" w:cs="Arial"/>
          <w:b/>
        </w:rPr>
        <w:t>ROZDZIAŁ VIII</w:t>
      </w:r>
    </w:p>
    <w:p w14:paraId="549C98F1" w14:textId="77777777" w:rsidR="00CF2C78" w:rsidRPr="00A76C2A" w:rsidRDefault="00CF2C78" w:rsidP="00CF2C78">
      <w:pPr>
        <w:tabs>
          <w:tab w:val="left" w:pos="567"/>
        </w:tabs>
        <w:spacing w:line="360" w:lineRule="auto"/>
        <w:jc w:val="center"/>
        <w:rPr>
          <w:rFonts w:ascii="Trebuchet MS" w:hAnsi="Trebuchet MS" w:cs="Arial"/>
          <w:b/>
        </w:rPr>
      </w:pPr>
      <w:r w:rsidRPr="00A76C2A">
        <w:rPr>
          <w:rFonts w:ascii="Trebuchet MS" w:hAnsi="Trebuchet MS" w:cs="Arial"/>
          <w:b/>
        </w:rPr>
        <w:t>TERMIN WYKONANIA ZAMÓWIENIA</w:t>
      </w:r>
    </w:p>
    <w:p w14:paraId="16A4492B" w14:textId="77777777" w:rsidR="00CF2C78" w:rsidRPr="00A76C2A" w:rsidRDefault="00CF2C78" w:rsidP="00CF2C78">
      <w:pPr>
        <w:tabs>
          <w:tab w:val="left" w:pos="567"/>
        </w:tabs>
        <w:spacing w:line="360" w:lineRule="auto"/>
        <w:jc w:val="both"/>
        <w:rPr>
          <w:rFonts w:ascii="Trebuchet MS" w:hAnsi="Trebuchet MS" w:cs="Arial"/>
          <w:b/>
        </w:rPr>
      </w:pPr>
    </w:p>
    <w:p w14:paraId="3C10ED50" w14:textId="77777777" w:rsidR="003F50DE" w:rsidRDefault="00CF2C78" w:rsidP="00CF2C78">
      <w:pPr>
        <w:spacing w:line="360" w:lineRule="auto"/>
        <w:jc w:val="both"/>
        <w:rPr>
          <w:rFonts w:ascii="Trebuchet MS" w:hAnsi="Trebuchet MS" w:cs="Arial"/>
          <w:i/>
        </w:rPr>
      </w:pPr>
      <w:r w:rsidRPr="00A76C2A">
        <w:rPr>
          <w:rFonts w:ascii="Trebuchet MS" w:hAnsi="Trebuchet MS" w:cs="Arial"/>
        </w:rPr>
        <w:t xml:space="preserve">Zamówienie należy zrealizować w terminie: </w:t>
      </w:r>
      <w:r w:rsidRPr="00A76C2A">
        <w:rPr>
          <w:rFonts w:ascii="Trebuchet MS" w:hAnsi="Trebuchet MS" w:cs="Arial"/>
          <w:i/>
        </w:rPr>
        <w:t>od dnia zawarcia umowy, jednakże nie wcześniej niż od</w:t>
      </w:r>
      <w:r>
        <w:rPr>
          <w:rFonts w:ascii="Trebuchet MS" w:hAnsi="Trebuchet MS" w:cs="Arial"/>
          <w:i/>
        </w:rPr>
        <w:t> </w:t>
      </w:r>
    </w:p>
    <w:p w14:paraId="78E9A0EB" w14:textId="13D59738" w:rsidR="00177418" w:rsidRDefault="00CF2C78" w:rsidP="00CF2C78">
      <w:pPr>
        <w:spacing w:line="360" w:lineRule="auto"/>
        <w:jc w:val="both"/>
        <w:rPr>
          <w:rFonts w:ascii="Trebuchet MS" w:hAnsi="Trebuchet MS" w:cs="Arial"/>
          <w:color w:val="000000"/>
        </w:rPr>
      </w:pPr>
      <w:r w:rsidRPr="00455D2F">
        <w:rPr>
          <w:rFonts w:ascii="Trebuchet MS" w:hAnsi="Trebuchet MS" w:cs="Arial"/>
          <w:b/>
        </w:rPr>
        <w:t>1 stycznia 202</w:t>
      </w:r>
      <w:r w:rsidR="003A57A7">
        <w:rPr>
          <w:rFonts w:ascii="Trebuchet MS" w:hAnsi="Trebuchet MS" w:cs="Arial"/>
          <w:b/>
        </w:rPr>
        <w:t>6</w:t>
      </w:r>
      <w:r w:rsidRPr="00455D2F">
        <w:rPr>
          <w:rFonts w:ascii="Trebuchet MS" w:hAnsi="Trebuchet MS" w:cs="Arial"/>
          <w:b/>
        </w:rPr>
        <w:t xml:space="preserve"> r. do 31 </w:t>
      </w:r>
      <w:r w:rsidR="00C42BF7" w:rsidRPr="00455D2F">
        <w:rPr>
          <w:rFonts w:ascii="Trebuchet MS" w:hAnsi="Trebuchet MS" w:cs="Arial"/>
          <w:b/>
        </w:rPr>
        <w:t>grudnia</w:t>
      </w:r>
      <w:r w:rsidRPr="00455D2F">
        <w:rPr>
          <w:rFonts w:ascii="Trebuchet MS" w:hAnsi="Trebuchet MS" w:cs="Arial"/>
          <w:b/>
        </w:rPr>
        <w:t xml:space="preserve"> 202</w:t>
      </w:r>
      <w:r w:rsidR="003A57A7">
        <w:rPr>
          <w:rFonts w:ascii="Trebuchet MS" w:hAnsi="Trebuchet MS" w:cs="Arial"/>
          <w:b/>
        </w:rPr>
        <w:t>6</w:t>
      </w:r>
      <w:r w:rsidRPr="00455D2F">
        <w:rPr>
          <w:rFonts w:ascii="Trebuchet MS" w:hAnsi="Trebuchet MS" w:cs="Arial"/>
          <w:b/>
        </w:rPr>
        <w:t xml:space="preserve"> r.</w:t>
      </w:r>
      <w:r w:rsidR="003F50DE" w:rsidRPr="00455D2F">
        <w:rPr>
          <w:rFonts w:ascii="Trebuchet MS" w:hAnsi="Trebuchet MS" w:cs="Arial"/>
          <w:b/>
        </w:rPr>
        <w:t>(</w:t>
      </w:r>
      <w:r w:rsidR="003F50DE">
        <w:rPr>
          <w:rFonts w:ascii="Trebuchet MS" w:hAnsi="Trebuchet MS" w:cs="Arial"/>
          <w:b/>
          <w:i/>
        </w:rPr>
        <w:t xml:space="preserve"> z wyłączeniem miesiąca </w:t>
      </w:r>
      <w:r w:rsidR="003A57A7">
        <w:rPr>
          <w:rFonts w:ascii="Trebuchet MS" w:hAnsi="Trebuchet MS" w:cs="Arial"/>
          <w:b/>
          <w:i/>
        </w:rPr>
        <w:t>sierpnia</w:t>
      </w:r>
      <w:r w:rsidR="003F50DE">
        <w:rPr>
          <w:rFonts w:ascii="Trebuchet MS" w:hAnsi="Trebuchet MS" w:cs="Arial"/>
          <w:b/>
          <w:i/>
        </w:rPr>
        <w:t xml:space="preserve"> – przerwa wakacyjna)</w:t>
      </w:r>
      <w:r w:rsidRPr="0063288A">
        <w:rPr>
          <w:rFonts w:ascii="Trebuchet MS" w:hAnsi="Trebuchet MS" w:cs="Arial"/>
          <w:b/>
          <w:i/>
        </w:rPr>
        <w:t>,</w:t>
      </w:r>
      <w:r w:rsidRPr="002D2AE2">
        <w:rPr>
          <w:rFonts w:ascii="Trebuchet MS" w:hAnsi="Trebuchet MS" w:cs="Arial"/>
          <w:b/>
          <w:i/>
        </w:rPr>
        <w:t xml:space="preserve"> </w:t>
      </w:r>
      <w:r w:rsidRPr="00A76C2A">
        <w:rPr>
          <w:rFonts w:ascii="Trebuchet MS" w:hAnsi="Trebuchet MS" w:cs="Arial"/>
          <w:b/>
          <w:color w:val="000000"/>
        </w:rPr>
        <w:t>z zastrzeżeniem, iż umowę uważać się będzie za wykonaną w momencie wyczerpania kwoty, o której mowa w § 2 ust. 1 projektowanych postanowień umowy, które zostaną wprowadzone do tre</w:t>
      </w:r>
      <w:r w:rsidR="00B60928">
        <w:rPr>
          <w:rFonts w:ascii="Trebuchet MS" w:hAnsi="Trebuchet MS" w:cs="Arial"/>
          <w:b/>
          <w:color w:val="000000"/>
        </w:rPr>
        <w:t>ści umowy w sprawie zamówienia.</w:t>
      </w:r>
    </w:p>
    <w:p w14:paraId="0D5B542D" w14:textId="77777777" w:rsidR="00E958BF" w:rsidRPr="00A76C2A" w:rsidRDefault="00E958BF" w:rsidP="00CF2C78">
      <w:pPr>
        <w:spacing w:line="360" w:lineRule="auto"/>
        <w:jc w:val="both"/>
        <w:rPr>
          <w:rFonts w:ascii="Trebuchet MS" w:hAnsi="Trebuchet MS" w:cs="Arial"/>
          <w:color w:val="000000"/>
        </w:rPr>
      </w:pPr>
    </w:p>
    <w:p w14:paraId="3A600E4E" w14:textId="77777777" w:rsidR="00CF2C78" w:rsidRPr="00A76C2A" w:rsidRDefault="00CF2C78" w:rsidP="00CF2C78">
      <w:pPr>
        <w:spacing w:line="360" w:lineRule="auto"/>
        <w:jc w:val="center"/>
        <w:rPr>
          <w:rFonts w:ascii="Trebuchet MS" w:hAnsi="Trebuchet MS" w:cs="Arial"/>
          <w:b/>
        </w:rPr>
      </w:pPr>
      <w:r w:rsidRPr="00A76C2A">
        <w:rPr>
          <w:rFonts w:ascii="Trebuchet MS" w:hAnsi="Trebuchet MS" w:cs="Arial"/>
          <w:b/>
        </w:rPr>
        <w:lastRenderedPageBreak/>
        <w:t>ROZDZIAŁ IX</w:t>
      </w:r>
    </w:p>
    <w:p w14:paraId="1211A247" w14:textId="77777777" w:rsidR="00CF2C78"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 xml:space="preserve">PROJEKTOWANE POSTANOWIENIA UMOWY W SPRAWIE ZAMÓWIENIA PUBLICZNEGO, </w:t>
      </w:r>
    </w:p>
    <w:p w14:paraId="498B2C66" w14:textId="77777777" w:rsidR="00CF2C78" w:rsidRPr="00A76C2A"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KTÓRE ZOSTANĄ WPROWADZONE DO TREŚCI TEJ UMOWY</w:t>
      </w:r>
    </w:p>
    <w:p w14:paraId="7B331E24" w14:textId="77777777" w:rsidR="00CF2C78" w:rsidRPr="00A76C2A" w:rsidRDefault="00CF2C78" w:rsidP="00CF2C78">
      <w:pPr>
        <w:spacing w:line="360" w:lineRule="auto"/>
        <w:jc w:val="both"/>
        <w:rPr>
          <w:rFonts w:ascii="Trebuchet MS" w:hAnsi="Trebuchet MS" w:cs="Arial"/>
          <w:b/>
        </w:rPr>
      </w:pPr>
    </w:p>
    <w:p w14:paraId="73184A27" w14:textId="6222B7A4" w:rsidR="00CF2C78" w:rsidRPr="00A76C2A" w:rsidRDefault="00CF2C78" w:rsidP="00CF2C78">
      <w:pPr>
        <w:numPr>
          <w:ilvl w:val="0"/>
          <w:numId w:val="36"/>
        </w:numPr>
        <w:spacing w:line="360" w:lineRule="auto"/>
        <w:ind w:left="0" w:firstLine="0"/>
        <w:jc w:val="both"/>
        <w:rPr>
          <w:rFonts w:ascii="Trebuchet MS" w:hAnsi="Trebuchet MS" w:cs="Arial"/>
        </w:rPr>
      </w:pPr>
      <w:r w:rsidRPr="00A76C2A">
        <w:rPr>
          <w:rFonts w:ascii="Trebuchet MS" w:hAnsi="Trebuchet MS" w:cs="Arial"/>
        </w:rPr>
        <w:t>Projektowane postanowienia umowy w sprawie zamówienia publicznego, które zostaną wprowadzone do treści t</w:t>
      </w:r>
      <w:r w:rsidR="00B60928">
        <w:rPr>
          <w:rFonts w:ascii="Trebuchet MS" w:hAnsi="Trebuchet MS" w:cs="Arial"/>
        </w:rPr>
        <w:t>ej umowy, zawiera załącznik nr 4</w:t>
      </w:r>
      <w:r w:rsidRPr="00A76C2A">
        <w:rPr>
          <w:rFonts w:ascii="Trebuchet MS" w:hAnsi="Trebuchet MS" w:cs="Arial"/>
        </w:rPr>
        <w:t xml:space="preserve"> do SWZ.</w:t>
      </w:r>
    </w:p>
    <w:p w14:paraId="05E1BCC6" w14:textId="77777777" w:rsidR="00CF2C78" w:rsidRDefault="00CF2C78" w:rsidP="00CF2C78">
      <w:pPr>
        <w:pStyle w:val="Akapitzlist"/>
        <w:numPr>
          <w:ilvl w:val="1"/>
          <w:numId w:val="36"/>
        </w:numPr>
        <w:tabs>
          <w:tab w:val="left" w:pos="851"/>
        </w:tabs>
        <w:spacing w:line="360" w:lineRule="auto"/>
        <w:jc w:val="both"/>
        <w:rPr>
          <w:rFonts w:ascii="Trebuchet MS" w:hAnsi="Trebuchet MS" w:cs="Arial"/>
        </w:rPr>
      </w:pPr>
      <w:r w:rsidRPr="00A76C2A">
        <w:rPr>
          <w:rFonts w:ascii="Trebuchet MS" w:hAnsi="Trebuchet MS" w:cs="Arial"/>
        </w:rPr>
        <w:t>Zamawiający przewiduje możliwość zmian postanowień zawartej umowy (tzw. zmiany kontraktowe w oparciu o art. 455 ust. 1 pkt 1 ustawy) w stosunku do treści oferty, na podstawie której dokonano wyboru Wykonawcy, zgodnie z warunkami zawartymi w załączniku nr 5 do SWZ.</w:t>
      </w:r>
    </w:p>
    <w:p w14:paraId="40139C1F" w14:textId="77777777" w:rsidR="00CF2C78" w:rsidRPr="0051313E" w:rsidRDefault="00CF2C78" w:rsidP="00CF2C78">
      <w:pPr>
        <w:pStyle w:val="Akapitzlist"/>
        <w:numPr>
          <w:ilvl w:val="1"/>
          <w:numId w:val="36"/>
        </w:numPr>
        <w:tabs>
          <w:tab w:val="left" w:pos="851"/>
        </w:tabs>
        <w:spacing w:line="360" w:lineRule="auto"/>
        <w:jc w:val="both"/>
        <w:rPr>
          <w:rFonts w:ascii="Trebuchet MS" w:hAnsi="Trebuchet MS" w:cs="Arial"/>
        </w:rPr>
      </w:pPr>
      <w:r w:rsidRPr="0051313E">
        <w:rPr>
          <w:rFonts w:ascii="Trebuchet MS" w:hAnsi="Trebuchet MS" w:cs="Arial"/>
        </w:rPr>
        <w:t>Zmiana umowy może także nastąpić w przypadkach, o któ</w:t>
      </w:r>
      <w:r>
        <w:rPr>
          <w:rFonts w:ascii="Trebuchet MS" w:hAnsi="Trebuchet MS" w:cs="Arial"/>
        </w:rPr>
        <w:t>rych mowa w art. 455 ust. 1 pkt </w:t>
      </w:r>
      <w:r w:rsidRPr="0051313E">
        <w:rPr>
          <w:rFonts w:ascii="Trebuchet MS" w:hAnsi="Trebuchet MS" w:cs="Arial"/>
        </w:rPr>
        <w:t>2-4 oraz ust. 2 ustawy.</w:t>
      </w:r>
    </w:p>
    <w:p w14:paraId="0318128C" w14:textId="77777777" w:rsidR="004710B2" w:rsidRPr="004710B2" w:rsidRDefault="00CF2C78" w:rsidP="004710B2">
      <w:pPr>
        <w:pStyle w:val="Akapitzlist"/>
        <w:numPr>
          <w:ilvl w:val="0"/>
          <w:numId w:val="36"/>
        </w:numPr>
        <w:spacing w:line="360" w:lineRule="auto"/>
        <w:ind w:left="0" w:firstLine="0"/>
        <w:rPr>
          <w:rFonts w:ascii="Trebuchet MS" w:hAnsi="Trebuchet MS" w:cs="Arial"/>
        </w:rPr>
      </w:pPr>
      <w:r w:rsidRPr="00A76C2A">
        <w:rPr>
          <w:rFonts w:ascii="Trebuchet MS" w:hAnsi="Trebuchet MS" w:cs="Arial"/>
        </w:rPr>
        <w:t>Przed zawarciem umowy należy dopełnić formalności, które zostały wskazane w Rozdziale XX</w:t>
      </w:r>
      <w:r w:rsidR="005C32D0">
        <w:rPr>
          <w:rFonts w:ascii="Trebuchet MS" w:hAnsi="Trebuchet MS" w:cs="Arial"/>
        </w:rPr>
        <w:t xml:space="preserve">VIII </w:t>
      </w:r>
      <w:r w:rsidRPr="00A76C2A">
        <w:rPr>
          <w:rFonts w:ascii="Trebuchet MS" w:hAnsi="Trebuchet MS" w:cs="Arial"/>
        </w:rPr>
        <w:t>SWZ.</w:t>
      </w:r>
      <w:r w:rsidR="004710B2" w:rsidRPr="004710B2">
        <w:rPr>
          <w:rFonts w:ascii="Arial" w:eastAsiaTheme="minorHAnsi" w:hAnsi="Arial" w:cs="Arial"/>
          <w:lang w:eastAsia="en-US"/>
        </w:rPr>
        <w:t xml:space="preserve"> </w:t>
      </w:r>
    </w:p>
    <w:p w14:paraId="03FF2E6D" w14:textId="07F18042" w:rsidR="004710B2" w:rsidRPr="004710B2" w:rsidRDefault="004710B2" w:rsidP="004710B2">
      <w:pPr>
        <w:pStyle w:val="Akapitzlist"/>
        <w:numPr>
          <w:ilvl w:val="0"/>
          <w:numId w:val="36"/>
        </w:numPr>
        <w:spacing w:line="360" w:lineRule="auto"/>
        <w:ind w:left="0" w:firstLine="0"/>
        <w:rPr>
          <w:rFonts w:ascii="Trebuchet MS" w:hAnsi="Trebuchet MS" w:cs="Arial"/>
        </w:rPr>
      </w:pPr>
      <w:r w:rsidRPr="004710B2">
        <w:rPr>
          <w:rFonts w:ascii="Trebuchet MS" w:hAnsi="Trebuchet MS" w:cs="Arial"/>
        </w:rPr>
        <w:t xml:space="preserve">Zamawiający przewiduje w trakcie realizacji zamówienia możliwość wprowadzenia następujących istotnych zmian postanowień umowy w zakresie: </w:t>
      </w:r>
    </w:p>
    <w:p w14:paraId="6FA4B75A" w14:textId="77777777" w:rsidR="004710B2" w:rsidRPr="004710B2" w:rsidRDefault="004710B2" w:rsidP="004710B2">
      <w:pPr>
        <w:pStyle w:val="Akapitzlist"/>
        <w:numPr>
          <w:ilvl w:val="0"/>
          <w:numId w:val="36"/>
        </w:numPr>
        <w:spacing w:line="360" w:lineRule="auto"/>
        <w:ind w:left="0" w:firstLine="0"/>
        <w:rPr>
          <w:rFonts w:ascii="Trebuchet MS" w:hAnsi="Trebuchet MS" w:cs="Arial"/>
        </w:rPr>
      </w:pPr>
      <w:r w:rsidRPr="004710B2">
        <w:rPr>
          <w:rFonts w:ascii="Trebuchet MS" w:hAnsi="Trebuchet MS" w:cs="Arial"/>
        </w:rPr>
        <w:t xml:space="preserve">1) w stosunku do osób – zmiany osób reprezentujących na skutek zmian organizacyjnych, </w:t>
      </w:r>
    </w:p>
    <w:p w14:paraId="1D1AFAE6" w14:textId="77777777" w:rsidR="004710B2" w:rsidRPr="004710B2" w:rsidRDefault="004710B2" w:rsidP="004710B2">
      <w:pPr>
        <w:pStyle w:val="Akapitzlist"/>
        <w:numPr>
          <w:ilvl w:val="0"/>
          <w:numId w:val="36"/>
        </w:numPr>
        <w:spacing w:line="360" w:lineRule="auto"/>
        <w:ind w:left="0" w:firstLine="0"/>
        <w:rPr>
          <w:rFonts w:ascii="Trebuchet MS" w:hAnsi="Trebuchet MS" w:cs="Arial"/>
        </w:rPr>
      </w:pPr>
      <w:r w:rsidRPr="004710B2">
        <w:rPr>
          <w:rFonts w:ascii="Trebuchet MS" w:hAnsi="Trebuchet MS" w:cs="Arial"/>
        </w:rPr>
        <w:t xml:space="preserve">2) cen jednostkowych towarów objętych niniejszą umową: </w:t>
      </w:r>
    </w:p>
    <w:p w14:paraId="2F17FF21" w14:textId="77777777" w:rsidR="004710B2" w:rsidRPr="004710B2" w:rsidRDefault="004710B2" w:rsidP="004710B2">
      <w:pPr>
        <w:pStyle w:val="Akapitzlist"/>
        <w:numPr>
          <w:ilvl w:val="0"/>
          <w:numId w:val="36"/>
        </w:numPr>
        <w:spacing w:line="360" w:lineRule="auto"/>
        <w:ind w:left="0" w:firstLine="0"/>
        <w:rPr>
          <w:rFonts w:ascii="Trebuchet MS" w:hAnsi="Trebuchet MS" w:cs="Arial"/>
        </w:rPr>
      </w:pPr>
      <w:r w:rsidRPr="004710B2">
        <w:rPr>
          <w:rFonts w:ascii="Trebuchet MS" w:hAnsi="Trebuchet MS" w:cs="Arial"/>
        </w:rPr>
        <w:t xml:space="preserve">a) W przypadku ustawowej zmiany stawki podatku VAT. W takim przypadku wynagrodzenie należne Wykonawcy podlega automatycznie waloryzacji odpowiednio o kwotę podatku VAT wynikającą ze stawki tego podatku, obowiązującą w chwili powstania obowiązku podatkowego, zaś cena netto pozostaje bez zmian. </w:t>
      </w:r>
    </w:p>
    <w:p w14:paraId="46A369F5" w14:textId="56D20C36" w:rsidR="004710B2" w:rsidRPr="004710B2" w:rsidRDefault="004710B2" w:rsidP="004710B2">
      <w:pPr>
        <w:pStyle w:val="Akapitzlist"/>
        <w:numPr>
          <w:ilvl w:val="0"/>
          <w:numId w:val="36"/>
        </w:numPr>
        <w:spacing w:line="360" w:lineRule="auto"/>
        <w:ind w:left="0" w:firstLine="0"/>
        <w:rPr>
          <w:rFonts w:ascii="Trebuchet MS" w:hAnsi="Trebuchet MS" w:cs="Arial"/>
        </w:rPr>
      </w:pPr>
      <w:r w:rsidRPr="004710B2">
        <w:rPr>
          <w:rFonts w:ascii="Trebuchet MS" w:hAnsi="Trebuchet MS" w:cs="Arial"/>
        </w:rPr>
        <w:t>Wystąpienia siły wyższej. Strony zgodnie oświadczają, że przez „</w:t>
      </w:r>
      <w:r w:rsidRPr="004710B2">
        <w:rPr>
          <w:rFonts w:ascii="Trebuchet MS" w:hAnsi="Trebuchet MS" w:cs="Arial"/>
          <w:i/>
        </w:rPr>
        <w:t>Siłę wyższą</w:t>
      </w:r>
      <w:r w:rsidRPr="004710B2">
        <w:rPr>
          <w:rFonts w:ascii="Trebuchet MS" w:hAnsi="Trebuchet MS" w:cs="Arial"/>
        </w:rPr>
        <w:t>” rozumieją zewnętrzne, niemożliwe do przewidzenia i zapobieżenia zdarzenia występujące po zawarciu umowy, uniemożliwiające należyte wykonanie przez Stronę jej obowiązków, w szczególności takie jak: wojny, działania wojenne, inwazje, ataki terrorystyczne, rewolucje, powstania, wojny domowe, rozruchy, katastrofy naturalne (działania sił przyrody, w tym huragany lub powodzie) oraz ogólnokrajowe bądź regionalne spory w przemyśle lub też spory, które są częścią ogólnonarodowej lub regionalnej kampanii, a którym Strona Umowy nie mogła zapobiec. Jeżeli zaistnieje Siła wyższa, Strona której dotyczą okoliczności siły wyższej bezzwłocznie zawiadomi drugą Stronę na piśmie o jej zaistnieniu i przyczynach.</w:t>
      </w:r>
    </w:p>
    <w:p w14:paraId="4F842730" w14:textId="77777777" w:rsidR="004710B2" w:rsidRDefault="004710B2" w:rsidP="004710B2">
      <w:pPr>
        <w:pStyle w:val="Akapitzlist"/>
        <w:spacing w:line="360" w:lineRule="auto"/>
        <w:ind w:left="0"/>
        <w:jc w:val="both"/>
        <w:rPr>
          <w:rFonts w:ascii="Trebuchet MS" w:hAnsi="Trebuchet MS" w:cs="Arial"/>
        </w:rPr>
      </w:pPr>
    </w:p>
    <w:p w14:paraId="354D87D6" w14:textId="77777777" w:rsidR="00CF2C78" w:rsidRDefault="00CF2C78" w:rsidP="00CF2C78">
      <w:pPr>
        <w:pStyle w:val="Akapitzlist"/>
        <w:spacing w:line="360" w:lineRule="auto"/>
        <w:jc w:val="both"/>
        <w:rPr>
          <w:rFonts w:ascii="Trebuchet MS" w:hAnsi="Trebuchet MS" w:cs="Arial"/>
        </w:rPr>
      </w:pPr>
    </w:p>
    <w:p w14:paraId="532B6236" w14:textId="77777777" w:rsidR="004710B2" w:rsidRDefault="004710B2" w:rsidP="00CF2C78">
      <w:pPr>
        <w:pStyle w:val="Akapitzlist"/>
        <w:spacing w:line="360" w:lineRule="auto"/>
        <w:jc w:val="both"/>
        <w:rPr>
          <w:rFonts w:ascii="Trebuchet MS" w:hAnsi="Trebuchet MS" w:cs="Arial"/>
        </w:rPr>
      </w:pPr>
    </w:p>
    <w:p w14:paraId="42638F5A" w14:textId="77777777" w:rsidR="004710B2" w:rsidRDefault="004710B2" w:rsidP="00CF2C78">
      <w:pPr>
        <w:pStyle w:val="Akapitzlist"/>
        <w:spacing w:line="360" w:lineRule="auto"/>
        <w:jc w:val="both"/>
        <w:rPr>
          <w:rFonts w:ascii="Trebuchet MS" w:hAnsi="Trebuchet MS" w:cs="Arial"/>
        </w:rPr>
      </w:pPr>
    </w:p>
    <w:p w14:paraId="007F5274" w14:textId="77777777" w:rsidR="004710B2" w:rsidRDefault="004710B2" w:rsidP="00CF2C78">
      <w:pPr>
        <w:pStyle w:val="Akapitzlist"/>
        <w:spacing w:line="360" w:lineRule="auto"/>
        <w:jc w:val="both"/>
        <w:rPr>
          <w:rFonts w:ascii="Trebuchet MS" w:hAnsi="Trebuchet MS" w:cs="Arial"/>
        </w:rPr>
      </w:pPr>
    </w:p>
    <w:p w14:paraId="2F8AEF0E" w14:textId="77777777" w:rsidR="004710B2" w:rsidRDefault="004710B2" w:rsidP="00CF2C78">
      <w:pPr>
        <w:pStyle w:val="Akapitzlist"/>
        <w:spacing w:line="360" w:lineRule="auto"/>
        <w:jc w:val="both"/>
        <w:rPr>
          <w:rFonts w:ascii="Trebuchet MS" w:hAnsi="Trebuchet MS" w:cs="Arial"/>
        </w:rPr>
      </w:pPr>
    </w:p>
    <w:p w14:paraId="0001A76F" w14:textId="77777777" w:rsidR="004710B2" w:rsidRDefault="004710B2" w:rsidP="00CF2C78">
      <w:pPr>
        <w:pStyle w:val="Akapitzlist"/>
        <w:spacing w:line="360" w:lineRule="auto"/>
        <w:jc w:val="both"/>
        <w:rPr>
          <w:rFonts w:ascii="Trebuchet MS" w:hAnsi="Trebuchet MS" w:cs="Arial"/>
        </w:rPr>
      </w:pPr>
    </w:p>
    <w:p w14:paraId="5A8106E8" w14:textId="77777777" w:rsidR="004710B2" w:rsidRPr="00A76C2A" w:rsidRDefault="004710B2" w:rsidP="00CF2C78">
      <w:pPr>
        <w:pStyle w:val="Akapitzlist"/>
        <w:spacing w:line="360" w:lineRule="auto"/>
        <w:jc w:val="both"/>
        <w:rPr>
          <w:rFonts w:ascii="Trebuchet MS" w:hAnsi="Trebuchet MS" w:cs="Arial"/>
        </w:rPr>
      </w:pPr>
    </w:p>
    <w:p w14:paraId="7A60EB44" w14:textId="77777777" w:rsidR="00CF2C78" w:rsidRPr="00A76C2A" w:rsidRDefault="00CF2C78" w:rsidP="00CF2C78">
      <w:pPr>
        <w:pStyle w:val="Tekstpodstawowy"/>
        <w:tabs>
          <w:tab w:val="num" w:pos="567"/>
        </w:tabs>
        <w:spacing w:line="360" w:lineRule="auto"/>
        <w:ind w:left="567" w:hanging="567"/>
        <w:jc w:val="center"/>
        <w:rPr>
          <w:rFonts w:ascii="Trebuchet MS" w:hAnsi="Trebuchet MS" w:cs="Arial"/>
          <w:b/>
          <w:sz w:val="20"/>
        </w:rPr>
      </w:pPr>
      <w:r w:rsidRPr="00A76C2A">
        <w:rPr>
          <w:rFonts w:ascii="Trebuchet MS" w:hAnsi="Trebuchet MS" w:cs="Arial"/>
          <w:b/>
          <w:sz w:val="20"/>
        </w:rPr>
        <w:t>ROZDZIAŁ X</w:t>
      </w:r>
    </w:p>
    <w:p w14:paraId="732E7753" w14:textId="77777777" w:rsidR="00CF2C78" w:rsidRPr="00A76C2A" w:rsidRDefault="00CF2C78" w:rsidP="00CF2C78">
      <w:pPr>
        <w:pStyle w:val="Tekstpodstawowy"/>
        <w:tabs>
          <w:tab w:val="num" w:pos="567"/>
        </w:tabs>
        <w:spacing w:line="360" w:lineRule="auto"/>
        <w:ind w:left="567" w:hanging="567"/>
        <w:jc w:val="center"/>
        <w:rPr>
          <w:rFonts w:ascii="Trebuchet MS" w:hAnsi="Trebuchet MS" w:cs="Arial"/>
          <w:b/>
          <w:sz w:val="20"/>
        </w:rPr>
      </w:pPr>
      <w:r w:rsidRPr="00A76C2A">
        <w:rPr>
          <w:rFonts w:ascii="Trebuchet MS" w:hAnsi="Trebuchet MS" w:cs="Arial"/>
          <w:b/>
          <w:sz w:val="20"/>
        </w:rPr>
        <w:lastRenderedPageBreak/>
        <w:t>OPIS SPOSOBU OBLICZENIA CENY</w:t>
      </w:r>
    </w:p>
    <w:p w14:paraId="58A4B372" w14:textId="77777777" w:rsidR="00CF2C78" w:rsidRPr="00A76C2A" w:rsidRDefault="00CF2C78" w:rsidP="00CF2C78">
      <w:pPr>
        <w:pStyle w:val="Tekstpodstawowy"/>
        <w:tabs>
          <w:tab w:val="num" w:pos="567"/>
        </w:tabs>
        <w:spacing w:line="360" w:lineRule="auto"/>
        <w:ind w:left="567" w:hanging="567"/>
        <w:rPr>
          <w:rFonts w:ascii="Trebuchet MS" w:hAnsi="Trebuchet MS" w:cs="Arial"/>
          <w:b/>
          <w:sz w:val="20"/>
        </w:rPr>
      </w:pPr>
    </w:p>
    <w:p w14:paraId="418505D7" w14:textId="77777777" w:rsidR="00CF2C78" w:rsidRDefault="00CF2C78" w:rsidP="00CF2C78">
      <w:pPr>
        <w:numPr>
          <w:ilvl w:val="0"/>
          <w:numId w:val="37"/>
        </w:numPr>
        <w:spacing w:line="360" w:lineRule="auto"/>
        <w:ind w:left="0" w:firstLine="0"/>
        <w:jc w:val="both"/>
        <w:rPr>
          <w:rFonts w:ascii="Trebuchet MS" w:hAnsi="Trebuchet MS" w:cs="Arial"/>
        </w:rPr>
      </w:pPr>
      <w:r w:rsidRPr="00A76C2A">
        <w:rPr>
          <w:rFonts w:ascii="Trebuchet MS" w:hAnsi="Trebuchet MS" w:cs="Arial"/>
        </w:rPr>
        <w:t xml:space="preserve">Wykonawca poda cenę ofertową na formularzu oferty, zgodnie z </w:t>
      </w:r>
      <w:r w:rsidRPr="00A76C2A">
        <w:rPr>
          <w:rFonts w:ascii="Trebuchet MS" w:hAnsi="Trebuchet MS" w:cs="Arial"/>
          <w:b/>
        </w:rPr>
        <w:t xml:space="preserve">załącznikiem nr 1 oraz 1a </w:t>
      </w:r>
      <w:r w:rsidRPr="00A76C2A">
        <w:rPr>
          <w:rFonts w:ascii="Trebuchet MS" w:hAnsi="Trebuchet MS" w:cs="Arial"/>
        </w:rPr>
        <w:t>do SWZ.</w:t>
      </w:r>
    </w:p>
    <w:p w14:paraId="273DD263" w14:textId="6B5970A7" w:rsidR="00CF2C78" w:rsidRDefault="00CF2C78" w:rsidP="00CF2C78">
      <w:pPr>
        <w:numPr>
          <w:ilvl w:val="0"/>
          <w:numId w:val="37"/>
        </w:numPr>
        <w:spacing w:line="360" w:lineRule="auto"/>
        <w:ind w:left="0" w:firstLine="0"/>
        <w:jc w:val="both"/>
        <w:rPr>
          <w:rFonts w:ascii="Trebuchet MS" w:hAnsi="Trebuchet MS" w:cs="Arial"/>
        </w:rPr>
      </w:pPr>
      <w:r w:rsidRPr="0051313E">
        <w:rPr>
          <w:rFonts w:ascii="Trebuchet MS" w:hAnsi="Trebuchet MS" w:cs="Arial"/>
        </w:rPr>
        <w:t>Podana cena ofertowa musi zawierać wszystkie koszty związane z realizacją zamówienia, wynikające z opisu przedmiotu zamówienia (</w:t>
      </w:r>
      <w:r w:rsidR="00B60928">
        <w:rPr>
          <w:rFonts w:ascii="Trebuchet MS" w:hAnsi="Trebuchet MS" w:cs="Arial"/>
          <w:b/>
        </w:rPr>
        <w:t>załącznik nr 3</w:t>
      </w:r>
      <w:r w:rsidRPr="0051313E">
        <w:rPr>
          <w:rFonts w:ascii="Trebuchet MS" w:hAnsi="Trebuchet MS" w:cs="Arial"/>
        </w:rPr>
        <w:t xml:space="preserve"> </w:t>
      </w:r>
      <w:r w:rsidRPr="0051313E">
        <w:rPr>
          <w:rFonts w:ascii="Trebuchet MS" w:hAnsi="Trebuchet MS" w:cs="Arial"/>
          <w:b/>
        </w:rPr>
        <w:t>do SWZ</w:t>
      </w:r>
      <w:r w:rsidRPr="0051313E">
        <w:rPr>
          <w:rFonts w:ascii="Trebuchet MS" w:hAnsi="Trebuchet MS" w:cs="Arial"/>
        </w:rPr>
        <w:t>). Cena ta będzie stała i nie może się zmienić, za wyjątkiem przypadków opisanych w projektowanych postanowieniach umowy w sprawie zamówienia, które zostaną wprowadzone do treści tej um</w:t>
      </w:r>
      <w:r>
        <w:rPr>
          <w:rFonts w:ascii="Trebuchet MS" w:hAnsi="Trebuchet MS" w:cs="Arial"/>
        </w:rPr>
        <w:t>owy, stanowiących załącznik nr </w:t>
      </w:r>
      <w:r w:rsidR="001F3646">
        <w:rPr>
          <w:rFonts w:ascii="Trebuchet MS" w:hAnsi="Trebuchet MS" w:cs="Arial"/>
        </w:rPr>
        <w:t xml:space="preserve">4 </w:t>
      </w:r>
      <w:r w:rsidRPr="0051313E">
        <w:rPr>
          <w:rFonts w:ascii="Trebuchet MS" w:hAnsi="Trebuchet MS" w:cs="Arial"/>
        </w:rPr>
        <w:t>do SWZ.</w:t>
      </w:r>
    </w:p>
    <w:p w14:paraId="4A9BC24E" w14:textId="6ABF4455" w:rsidR="00B60928" w:rsidRDefault="00B60928" w:rsidP="00B60928">
      <w:pPr>
        <w:numPr>
          <w:ilvl w:val="0"/>
          <w:numId w:val="37"/>
        </w:numPr>
        <w:spacing w:line="360" w:lineRule="auto"/>
        <w:ind w:left="0" w:firstLine="0"/>
        <w:jc w:val="both"/>
        <w:rPr>
          <w:rFonts w:ascii="Trebuchet MS" w:hAnsi="Trebuchet MS" w:cs="Arial"/>
        </w:rPr>
      </w:pPr>
      <w:r w:rsidRPr="005949C8">
        <w:rPr>
          <w:rFonts w:ascii="Trebuchet MS" w:hAnsi="Trebuchet MS" w:cs="Arial"/>
        </w:rPr>
        <w:t>Cenę oferty należy podać w następujący sposób: zgodnie z postanowieniami formularza oferty (zał</w:t>
      </w:r>
      <w:r>
        <w:rPr>
          <w:rFonts w:ascii="Trebuchet MS" w:hAnsi="Trebuchet MS" w:cs="Arial"/>
        </w:rPr>
        <w:t xml:space="preserve">ącznik 1 </w:t>
      </w:r>
      <w:r w:rsidRPr="005949C8">
        <w:rPr>
          <w:rFonts w:ascii="Trebuchet MS" w:hAnsi="Trebuchet MS" w:cs="Arial"/>
        </w:rPr>
        <w:t>do SWZ), tj. cenę za całość zamówienia oraz za poszczególne artykuły</w:t>
      </w:r>
      <w:r>
        <w:rPr>
          <w:rFonts w:ascii="Trebuchet MS" w:hAnsi="Trebuchet MS" w:cs="Arial"/>
        </w:rPr>
        <w:t xml:space="preserve"> (załącznik nr 1a do SWZ)</w:t>
      </w:r>
      <w:r w:rsidRPr="0051313E">
        <w:rPr>
          <w:rFonts w:ascii="Trebuchet MS" w:hAnsi="Trebuchet MS"/>
        </w:rPr>
        <w:t>.</w:t>
      </w:r>
      <w:r>
        <w:rPr>
          <w:rFonts w:ascii="Trebuchet MS" w:hAnsi="Trebuchet MS"/>
        </w:rPr>
        <w:t xml:space="preserve"> W poszczególnych pozycjach cenowych należy uwzględnić stawkę podatku VAT obowiązującą na dzień upływu terminu składania ofert.</w:t>
      </w:r>
    </w:p>
    <w:p w14:paraId="00447D85" w14:textId="77777777" w:rsidR="00CF2C78" w:rsidRDefault="00CF2C78" w:rsidP="00CF2C78">
      <w:pPr>
        <w:numPr>
          <w:ilvl w:val="0"/>
          <w:numId w:val="37"/>
        </w:numPr>
        <w:spacing w:line="360" w:lineRule="auto"/>
        <w:ind w:left="0" w:firstLine="0"/>
        <w:jc w:val="both"/>
        <w:rPr>
          <w:rFonts w:ascii="Trebuchet MS" w:hAnsi="Trebuchet MS" w:cs="Arial"/>
        </w:rPr>
      </w:pPr>
      <w:r w:rsidRPr="0051313E">
        <w:rPr>
          <w:rFonts w:ascii="Trebuchet MS" w:hAnsi="Trebuchet MS" w:cs="Arial"/>
        </w:rPr>
        <w:t>Cena ofertowa musi być podana w złotych polskich (PLN), cyfrowo (do drugiego miejsca po przecinku).</w:t>
      </w:r>
    </w:p>
    <w:p w14:paraId="5E9007B8" w14:textId="77777777" w:rsidR="00CF2C78" w:rsidRPr="0051313E" w:rsidRDefault="00CF2C78" w:rsidP="00CF2C78">
      <w:pPr>
        <w:numPr>
          <w:ilvl w:val="0"/>
          <w:numId w:val="37"/>
        </w:numPr>
        <w:spacing w:line="360" w:lineRule="auto"/>
        <w:ind w:left="0" w:firstLine="0"/>
        <w:jc w:val="both"/>
        <w:rPr>
          <w:rFonts w:ascii="Trebuchet MS" w:hAnsi="Trebuchet MS" w:cs="Arial"/>
        </w:rPr>
      </w:pPr>
      <w:r w:rsidRPr="0051313E">
        <w:rPr>
          <w:rFonts w:ascii="Trebuchet MS" w:hAnsi="Trebuchet MS"/>
        </w:rPr>
        <w:t>Wykonawca, składając ofertę (w formularzu oferty stanowiącym załącznik nr 1 do SWZ)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1B800248" w14:textId="77777777" w:rsidR="00177418" w:rsidRDefault="00177418" w:rsidP="00CF2C78">
      <w:pPr>
        <w:shd w:val="clear" w:color="auto" w:fill="FFFFFF"/>
        <w:spacing w:line="360" w:lineRule="auto"/>
        <w:ind w:right="100"/>
        <w:jc w:val="center"/>
        <w:rPr>
          <w:rFonts w:ascii="Trebuchet MS" w:hAnsi="Trebuchet MS" w:cs="Arial"/>
          <w:b/>
        </w:rPr>
      </w:pPr>
    </w:p>
    <w:p w14:paraId="4812FE21" w14:textId="77777777" w:rsidR="00CF2C78" w:rsidRPr="00A76C2A" w:rsidRDefault="00CF2C78" w:rsidP="00CF2C78">
      <w:pPr>
        <w:shd w:val="clear" w:color="auto" w:fill="FFFFFF"/>
        <w:spacing w:line="360" w:lineRule="auto"/>
        <w:ind w:right="100"/>
        <w:jc w:val="center"/>
        <w:rPr>
          <w:rFonts w:ascii="Trebuchet MS" w:hAnsi="Trebuchet MS" w:cs="Arial"/>
          <w:b/>
        </w:rPr>
      </w:pPr>
      <w:r w:rsidRPr="00A76C2A">
        <w:rPr>
          <w:rFonts w:ascii="Trebuchet MS" w:hAnsi="Trebuchet MS" w:cs="Arial"/>
          <w:b/>
        </w:rPr>
        <w:t>ROZDZIAŁ XI</w:t>
      </w:r>
    </w:p>
    <w:p w14:paraId="1BAC186C" w14:textId="77777777" w:rsidR="00CF2C78" w:rsidRPr="00A76C2A" w:rsidRDefault="00CF2C78" w:rsidP="00CF2C78">
      <w:pPr>
        <w:shd w:val="clear" w:color="auto" w:fill="FFFFFF"/>
        <w:spacing w:line="360" w:lineRule="auto"/>
        <w:ind w:right="100"/>
        <w:jc w:val="center"/>
        <w:rPr>
          <w:rFonts w:ascii="Trebuchet MS" w:hAnsi="Trebuchet MS" w:cs="Arial"/>
          <w:b/>
        </w:rPr>
      </w:pPr>
      <w:r w:rsidRPr="00A76C2A">
        <w:rPr>
          <w:rFonts w:ascii="Trebuchet MS" w:hAnsi="Trebuchet MS" w:cs="Arial"/>
          <w:b/>
        </w:rPr>
        <w:t>INFORMACJA NA TEMAT MOŻLIWOŚCI ROZLICZANIA SIĘ W WALUTACH OBCYCH</w:t>
      </w:r>
    </w:p>
    <w:p w14:paraId="3431B84F" w14:textId="77777777" w:rsidR="00CF2C78" w:rsidRPr="00A76C2A" w:rsidRDefault="00CF2C78" w:rsidP="00CF2C78">
      <w:pPr>
        <w:pStyle w:val="Tekstpodstawowy"/>
        <w:spacing w:line="360" w:lineRule="auto"/>
        <w:rPr>
          <w:rFonts w:ascii="Trebuchet MS" w:hAnsi="Trebuchet MS" w:cs="Arial"/>
          <w:sz w:val="20"/>
        </w:rPr>
      </w:pPr>
    </w:p>
    <w:p w14:paraId="727876B4" w14:textId="77777777" w:rsidR="00CF2C78" w:rsidRPr="00A76C2A" w:rsidRDefault="00CF2C78" w:rsidP="00CF2C78">
      <w:pPr>
        <w:pStyle w:val="Tekstpodstawowy"/>
        <w:spacing w:line="360" w:lineRule="auto"/>
        <w:rPr>
          <w:rFonts w:ascii="Trebuchet MS" w:hAnsi="Trebuchet MS" w:cs="Arial"/>
          <w:sz w:val="20"/>
        </w:rPr>
      </w:pPr>
      <w:r w:rsidRPr="00A76C2A">
        <w:rPr>
          <w:rFonts w:ascii="Trebuchet MS" w:hAnsi="Trebuchet MS" w:cs="Arial"/>
          <w:sz w:val="20"/>
        </w:rPr>
        <w:t>Zamawiający będzie rozliczał się z Wykonawcą wyłącznie w walucie polskiej (PLN).</w:t>
      </w:r>
    </w:p>
    <w:p w14:paraId="126EC696" w14:textId="77777777" w:rsidR="00CF2C78" w:rsidRPr="00A76C2A" w:rsidRDefault="00CF2C78" w:rsidP="00CF2C78">
      <w:pPr>
        <w:tabs>
          <w:tab w:val="left" w:pos="1701"/>
        </w:tabs>
        <w:spacing w:line="360" w:lineRule="auto"/>
        <w:ind w:right="28"/>
        <w:jc w:val="both"/>
        <w:rPr>
          <w:rFonts w:ascii="Trebuchet MS" w:hAnsi="Trebuchet MS" w:cs="Arial"/>
          <w:b/>
        </w:rPr>
      </w:pPr>
    </w:p>
    <w:p w14:paraId="3EC5313F" w14:textId="04170435" w:rsidR="00CF2C78" w:rsidRPr="00A76C2A" w:rsidRDefault="00CF2C78" w:rsidP="00CF2C78">
      <w:pPr>
        <w:spacing w:line="360" w:lineRule="auto"/>
        <w:jc w:val="center"/>
        <w:rPr>
          <w:rFonts w:ascii="Trebuchet MS" w:hAnsi="Trebuchet MS" w:cs="Arial"/>
          <w:b/>
        </w:rPr>
      </w:pPr>
      <w:r w:rsidRPr="00A76C2A">
        <w:rPr>
          <w:rFonts w:ascii="Trebuchet MS" w:hAnsi="Trebuchet MS" w:cs="Arial"/>
          <w:b/>
        </w:rPr>
        <w:t>ROZDZIAŁ XII</w:t>
      </w:r>
    </w:p>
    <w:p w14:paraId="2DFF260A" w14:textId="77777777" w:rsidR="00CF2C78" w:rsidRPr="00A76C2A" w:rsidRDefault="00CF2C78" w:rsidP="00CF2C78">
      <w:pPr>
        <w:tabs>
          <w:tab w:val="left" w:pos="0"/>
        </w:tabs>
        <w:spacing w:line="360" w:lineRule="auto"/>
        <w:ind w:right="-114"/>
        <w:jc w:val="center"/>
        <w:rPr>
          <w:rFonts w:ascii="Trebuchet MS" w:hAnsi="Trebuchet MS" w:cs="Arial"/>
          <w:b/>
        </w:rPr>
      </w:pPr>
      <w:r w:rsidRPr="00A76C2A">
        <w:rPr>
          <w:rFonts w:ascii="Trebuchet MS" w:hAnsi="Trebuchet MS" w:cs="Arial"/>
          <w:b/>
        </w:rPr>
        <w:t>INFORMACJE O WYMAGANIACH TECHNICZNYCH I ORGANIZACYJNYCH SPORZĄDZANIA,</w:t>
      </w:r>
    </w:p>
    <w:p w14:paraId="3063138B" w14:textId="77777777" w:rsidR="00CF2C78" w:rsidRDefault="00CF2C78" w:rsidP="00CF2C78">
      <w:pPr>
        <w:tabs>
          <w:tab w:val="left" w:pos="0"/>
        </w:tabs>
        <w:spacing w:line="360" w:lineRule="auto"/>
        <w:ind w:right="-114"/>
        <w:jc w:val="center"/>
        <w:rPr>
          <w:rFonts w:ascii="Trebuchet MS" w:hAnsi="Trebuchet MS" w:cs="Arial"/>
          <w:b/>
        </w:rPr>
      </w:pPr>
      <w:r w:rsidRPr="00A76C2A">
        <w:rPr>
          <w:rFonts w:ascii="Trebuchet MS" w:hAnsi="Trebuchet MS" w:cs="Arial"/>
          <w:b/>
        </w:rPr>
        <w:t>WYSYŁANIA I ODBIERANIA KORESPONDENCJI ELEKTRONICZNEJ</w:t>
      </w:r>
    </w:p>
    <w:p w14:paraId="63F18107" w14:textId="77777777" w:rsidR="00CF2C78" w:rsidRPr="00A76C2A" w:rsidRDefault="00CF2C78" w:rsidP="00CF2C78">
      <w:pPr>
        <w:tabs>
          <w:tab w:val="left" w:pos="0"/>
        </w:tabs>
        <w:spacing w:line="360" w:lineRule="auto"/>
        <w:ind w:right="-114"/>
        <w:jc w:val="center"/>
        <w:rPr>
          <w:rFonts w:ascii="Trebuchet MS" w:hAnsi="Trebuchet MS" w:cs="Arial"/>
          <w:b/>
        </w:rPr>
      </w:pPr>
    </w:p>
    <w:p w14:paraId="42EFD8F6" w14:textId="58134ABE" w:rsidR="00CF2C78" w:rsidRDefault="00CF2C78" w:rsidP="00CF2C78">
      <w:pPr>
        <w:pStyle w:val="Default"/>
        <w:numPr>
          <w:ilvl w:val="0"/>
          <w:numId w:val="38"/>
        </w:numPr>
        <w:spacing w:line="360" w:lineRule="auto"/>
        <w:ind w:left="0" w:firstLine="0"/>
        <w:rPr>
          <w:rFonts w:ascii="Trebuchet MS" w:hAnsi="Trebuchet MS"/>
          <w:sz w:val="20"/>
          <w:szCs w:val="20"/>
          <w:u w:val="single"/>
        </w:rPr>
      </w:pPr>
      <w:r w:rsidRPr="00904260">
        <w:rPr>
          <w:rFonts w:ascii="Trebuchet MS" w:hAnsi="Trebuchet MS"/>
          <w:sz w:val="20"/>
          <w:szCs w:val="20"/>
        </w:rPr>
        <w:t xml:space="preserve">Sposób złożenia oferty opisany został </w:t>
      </w:r>
      <w:r w:rsidRPr="006B1E04">
        <w:rPr>
          <w:rFonts w:ascii="Trebuchet MS" w:hAnsi="Trebuchet MS"/>
          <w:sz w:val="20"/>
          <w:szCs w:val="20"/>
          <w:u w:val="single"/>
        </w:rPr>
        <w:t xml:space="preserve">w </w:t>
      </w:r>
      <w:r w:rsidR="00003A26">
        <w:rPr>
          <w:rFonts w:ascii="Trebuchet MS" w:hAnsi="Trebuchet MS"/>
          <w:sz w:val="20"/>
          <w:szCs w:val="20"/>
          <w:u w:val="single"/>
        </w:rPr>
        <w:t>rozdziale</w:t>
      </w:r>
      <w:r w:rsidRPr="006B1E04">
        <w:rPr>
          <w:rFonts w:ascii="Trebuchet MS" w:hAnsi="Trebuchet MS"/>
          <w:sz w:val="20"/>
          <w:szCs w:val="20"/>
          <w:u w:val="single"/>
        </w:rPr>
        <w:t xml:space="preserve"> XV</w:t>
      </w:r>
      <w:r w:rsidR="004710B2">
        <w:rPr>
          <w:rFonts w:ascii="Trebuchet MS" w:hAnsi="Trebuchet MS"/>
          <w:sz w:val="20"/>
          <w:szCs w:val="20"/>
          <w:u w:val="single"/>
        </w:rPr>
        <w:t xml:space="preserve"> </w:t>
      </w:r>
      <w:r w:rsidRPr="006B1E04">
        <w:rPr>
          <w:rFonts w:ascii="Trebuchet MS" w:hAnsi="Trebuchet MS"/>
          <w:sz w:val="20"/>
          <w:szCs w:val="20"/>
          <w:u w:val="single"/>
        </w:rPr>
        <w:t>SWZ.</w:t>
      </w:r>
    </w:p>
    <w:p w14:paraId="06633308" w14:textId="77777777" w:rsidR="00CF2C78" w:rsidRPr="0051313E" w:rsidRDefault="00CF2C78" w:rsidP="00CF2C78">
      <w:pPr>
        <w:pStyle w:val="Default"/>
        <w:numPr>
          <w:ilvl w:val="0"/>
          <w:numId w:val="38"/>
        </w:numPr>
        <w:spacing w:line="360" w:lineRule="auto"/>
        <w:ind w:left="0" w:firstLine="0"/>
        <w:rPr>
          <w:rFonts w:ascii="Trebuchet MS" w:hAnsi="Trebuchet MS"/>
          <w:sz w:val="20"/>
          <w:szCs w:val="20"/>
        </w:rPr>
      </w:pPr>
      <w:r w:rsidRPr="0051313E">
        <w:rPr>
          <w:rFonts w:ascii="Trebuchet MS" w:hAnsi="Trebuchet MS"/>
          <w:sz w:val="20"/>
          <w:szCs w:val="20"/>
        </w:rPr>
        <w:t>Komunikacja między Zamawiającym a Wykonawcami odbywa się wyłącznie przy użyciu środków komunikacji elektronicznej w rozumieniu ustawy z dnia 18 lipca 2002 r. o świadczeniu usług drogą</w:t>
      </w:r>
      <w:r>
        <w:rPr>
          <w:rFonts w:ascii="Trebuchet MS" w:hAnsi="Trebuchet MS"/>
          <w:sz w:val="20"/>
          <w:szCs w:val="20"/>
        </w:rPr>
        <w:t xml:space="preserve"> </w:t>
      </w:r>
      <w:r w:rsidRPr="0051313E">
        <w:rPr>
          <w:rFonts w:ascii="Trebuchet MS" w:hAnsi="Trebuchet MS"/>
          <w:sz w:val="20"/>
          <w:szCs w:val="20"/>
        </w:rPr>
        <w:t>elektroniczną (</w:t>
      </w:r>
      <w:r>
        <w:rPr>
          <w:rFonts w:ascii="Trebuchet MS" w:hAnsi="Trebuchet MS"/>
          <w:sz w:val="20"/>
          <w:szCs w:val="20"/>
        </w:rPr>
        <w:t xml:space="preserve">t.j. </w:t>
      </w:r>
      <w:r w:rsidRPr="0051313E">
        <w:rPr>
          <w:rFonts w:ascii="Trebuchet MS" w:hAnsi="Trebuchet MS"/>
          <w:sz w:val="20"/>
          <w:szCs w:val="20"/>
        </w:rPr>
        <w:t>Dz.U. z 2020 r. poz. 344), tj.:</w:t>
      </w:r>
    </w:p>
    <w:p w14:paraId="26A96F55" w14:textId="77777777" w:rsidR="00CF2C78" w:rsidRPr="00904260" w:rsidRDefault="00CF2C78" w:rsidP="00CF2C78">
      <w:pPr>
        <w:pStyle w:val="Default"/>
        <w:spacing w:line="360" w:lineRule="auto"/>
        <w:rPr>
          <w:rFonts w:ascii="Trebuchet MS" w:hAnsi="Trebuchet MS"/>
          <w:sz w:val="20"/>
          <w:szCs w:val="20"/>
        </w:rPr>
      </w:pPr>
      <w:r w:rsidRPr="00904260">
        <w:rPr>
          <w:rFonts w:ascii="Trebuchet MS" w:hAnsi="Trebuchet MS"/>
          <w:sz w:val="20"/>
          <w:szCs w:val="20"/>
        </w:rPr>
        <w:t>1) przy użyciu Platformy e-Zamówienia, która jest dostępna pod adresem:</w:t>
      </w:r>
    </w:p>
    <w:p w14:paraId="4D20D6E9" w14:textId="77777777" w:rsidR="00CF2C78" w:rsidRDefault="00533A6F" w:rsidP="00CF2C78">
      <w:pPr>
        <w:pStyle w:val="Default"/>
        <w:spacing w:line="360" w:lineRule="auto"/>
        <w:rPr>
          <w:rFonts w:ascii="Trebuchet MS" w:hAnsi="Trebuchet MS"/>
          <w:sz w:val="20"/>
          <w:szCs w:val="20"/>
        </w:rPr>
      </w:pPr>
      <w:hyperlink r:id="rId12" w:history="1">
        <w:r w:rsidR="00CF2C78" w:rsidRPr="00D31065">
          <w:rPr>
            <w:rStyle w:val="Hipercze"/>
            <w:rFonts w:ascii="Trebuchet MS" w:hAnsi="Trebuchet MS"/>
            <w:sz w:val="20"/>
            <w:szCs w:val="20"/>
          </w:rPr>
          <w:t>https://ezamowienia.gov.pl</w:t>
        </w:r>
      </w:hyperlink>
      <w:r w:rsidR="00CF2C78" w:rsidRPr="00904260">
        <w:rPr>
          <w:rFonts w:ascii="Trebuchet MS" w:hAnsi="Trebuchet MS"/>
          <w:sz w:val="20"/>
          <w:szCs w:val="20"/>
        </w:rPr>
        <w:t>;</w:t>
      </w:r>
    </w:p>
    <w:p w14:paraId="7FE189F9" w14:textId="5C35AE52" w:rsidR="00CF2C78" w:rsidRDefault="00CF2C78" w:rsidP="00CF2C78">
      <w:pPr>
        <w:pStyle w:val="Default"/>
        <w:spacing w:line="360" w:lineRule="auto"/>
        <w:jc w:val="both"/>
        <w:rPr>
          <w:rFonts w:ascii="Trebuchet MS" w:hAnsi="Trebuchet MS"/>
          <w:sz w:val="20"/>
          <w:szCs w:val="20"/>
        </w:rPr>
      </w:pPr>
      <w:r w:rsidRPr="00904260">
        <w:rPr>
          <w:rFonts w:ascii="Trebuchet MS" w:hAnsi="Trebuchet MS"/>
          <w:sz w:val="20"/>
          <w:szCs w:val="20"/>
        </w:rPr>
        <w:t xml:space="preserve">2) </w:t>
      </w:r>
      <w:r w:rsidR="00E50214">
        <w:rPr>
          <w:rFonts w:ascii="Trebuchet MS" w:hAnsi="Trebuchet MS"/>
          <w:sz w:val="20"/>
          <w:szCs w:val="20"/>
        </w:rPr>
        <w:t xml:space="preserve">  </w:t>
      </w:r>
      <w:r w:rsidRPr="00904260">
        <w:rPr>
          <w:rFonts w:ascii="Trebuchet MS" w:hAnsi="Trebuchet MS"/>
          <w:sz w:val="20"/>
          <w:szCs w:val="20"/>
        </w:rPr>
        <w:t xml:space="preserve">poprzez pocztę elektroniczną na adres e-mail </w:t>
      </w:r>
      <w:r>
        <w:rPr>
          <w:rFonts w:ascii="Trebuchet MS" w:hAnsi="Trebuchet MS"/>
          <w:sz w:val="20"/>
          <w:szCs w:val="20"/>
        </w:rPr>
        <w:t>Z</w:t>
      </w:r>
      <w:r w:rsidRPr="00904260">
        <w:rPr>
          <w:rFonts w:ascii="Trebuchet MS" w:hAnsi="Trebuchet MS"/>
          <w:sz w:val="20"/>
          <w:szCs w:val="20"/>
        </w:rPr>
        <w:t>amawiającego</w:t>
      </w:r>
      <w:r>
        <w:rPr>
          <w:rFonts w:ascii="Trebuchet MS" w:hAnsi="Trebuchet MS"/>
          <w:sz w:val="20"/>
          <w:szCs w:val="20"/>
        </w:rPr>
        <w:t xml:space="preserve">, </w:t>
      </w:r>
      <w:hyperlink r:id="rId13" w:history="1">
        <w:r w:rsidR="007F6D33" w:rsidRPr="007F6D33">
          <w:rPr>
            <w:rStyle w:val="Hipercze"/>
            <w:rFonts w:ascii="Trebuchet MS" w:hAnsi="Trebuchet MS"/>
            <w:b/>
            <w:sz w:val="20"/>
            <w:szCs w:val="20"/>
            <w:lang w:val="de-DE"/>
          </w:rPr>
          <w:t>sekretariat@mp12godula.pl</w:t>
        </w:r>
      </w:hyperlink>
      <w:r w:rsidR="007F6D33">
        <w:rPr>
          <w:rFonts w:ascii="Trebuchet MS" w:hAnsi="Trebuchet MS"/>
          <w:sz w:val="20"/>
          <w:szCs w:val="20"/>
        </w:rPr>
        <w:t xml:space="preserve"> </w:t>
      </w:r>
      <w:r w:rsidRPr="00904260">
        <w:rPr>
          <w:rFonts w:ascii="Trebuchet MS" w:hAnsi="Trebuchet MS"/>
          <w:sz w:val="20"/>
          <w:szCs w:val="20"/>
        </w:rPr>
        <w:t>oraz adresy</w:t>
      </w:r>
      <w:r w:rsidR="00E50214">
        <w:rPr>
          <w:rFonts w:ascii="Trebuchet MS" w:hAnsi="Trebuchet MS"/>
          <w:sz w:val="20"/>
          <w:szCs w:val="20"/>
        </w:rPr>
        <w:t xml:space="preserve">     </w:t>
      </w:r>
      <w:r w:rsidRPr="00904260">
        <w:rPr>
          <w:rFonts w:ascii="Trebuchet MS" w:hAnsi="Trebuchet MS"/>
          <w:sz w:val="20"/>
          <w:szCs w:val="20"/>
        </w:rPr>
        <w:t xml:space="preserve"> e-mail Wykonawców podane w formularzu</w:t>
      </w:r>
      <w:r>
        <w:rPr>
          <w:rFonts w:ascii="Trebuchet MS" w:hAnsi="Trebuchet MS"/>
          <w:sz w:val="20"/>
          <w:szCs w:val="20"/>
        </w:rPr>
        <w:t xml:space="preserve"> </w:t>
      </w:r>
      <w:r w:rsidRPr="00904260">
        <w:rPr>
          <w:rFonts w:ascii="Trebuchet MS" w:hAnsi="Trebuchet MS"/>
          <w:sz w:val="20"/>
          <w:szCs w:val="20"/>
        </w:rPr>
        <w:t>oferty lub w innych dokumentach przekazanych Zamawiającemu.</w:t>
      </w:r>
      <w:r>
        <w:rPr>
          <w:rFonts w:ascii="Trebuchet MS" w:hAnsi="Trebuchet MS"/>
          <w:sz w:val="20"/>
          <w:szCs w:val="20"/>
        </w:rPr>
        <w:t xml:space="preserve"> </w:t>
      </w:r>
      <w:r w:rsidRPr="00A03B1F">
        <w:rPr>
          <w:rFonts w:ascii="Trebuchet MS" w:hAnsi="Trebuchet MS"/>
          <w:sz w:val="20"/>
          <w:szCs w:val="20"/>
        </w:rPr>
        <w:t xml:space="preserve">Po otwarciu ofert kontakt przez adres e-mail będzie możliwy tylko poprzez adres (adresy) wskazany </w:t>
      </w:r>
      <w:r>
        <w:rPr>
          <w:rFonts w:ascii="Trebuchet MS" w:hAnsi="Trebuchet MS"/>
          <w:sz w:val="20"/>
          <w:szCs w:val="20"/>
        </w:rPr>
        <w:t>w </w:t>
      </w:r>
      <w:r w:rsidRPr="00A03B1F">
        <w:rPr>
          <w:rFonts w:ascii="Trebuchet MS" w:hAnsi="Trebuchet MS"/>
          <w:sz w:val="20"/>
          <w:szCs w:val="20"/>
        </w:rPr>
        <w:t>formularzu ofertowym.</w:t>
      </w:r>
    </w:p>
    <w:p w14:paraId="0A7713CA" w14:textId="77777777" w:rsidR="00CF2C78" w:rsidRDefault="00CF2C78" w:rsidP="00CF2C78">
      <w:pPr>
        <w:pStyle w:val="Default"/>
        <w:spacing w:line="360" w:lineRule="auto"/>
        <w:jc w:val="both"/>
        <w:rPr>
          <w:rFonts w:ascii="Trebuchet MS" w:hAnsi="Trebuchet MS"/>
          <w:sz w:val="20"/>
          <w:szCs w:val="20"/>
        </w:rPr>
      </w:pPr>
      <w:r>
        <w:rPr>
          <w:rFonts w:ascii="Trebuchet MS" w:hAnsi="Trebuchet MS"/>
          <w:sz w:val="20"/>
          <w:szCs w:val="20"/>
        </w:rPr>
        <w:lastRenderedPageBreak/>
        <w:t>We wszelkiej korespondencji związanej z niniejszym postępowaniem Zamawiający i Wykonawcy posługują się numerem ogłoszenia (BZP,TED lub ID postępowania).</w:t>
      </w:r>
    </w:p>
    <w:p w14:paraId="153EE974" w14:textId="77777777" w:rsidR="00CF2C78" w:rsidRPr="0051313E" w:rsidRDefault="00CF2C78" w:rsidP="00CF2C78">
      <w:pPr>
        <w:pStyle w:val="Bezodstpw"/>
        <w:numPr>
          <w:ilvl w:val="0"/>
          <w:numId w:val="39"/>
        </w:numPr>
        <w:spacing w:line="360" w:lineRule="auto"/>
        <w:ind w:left="0" w:firstLine="0"/>
        <w:jc w:val="both"/>
        <w:rPr>
          <w:rFonts w:ascii="Trebuchet MS" w:hAnsi="Trebuchet MS" w:cs="Arial"/>
        </w:rPr>
      </w:pPr>
      <w:r w:rsidRPr="0029189E">
        <w:rPr>
          <w:rFonts w:ascii="Trebuchet MS" w:hAnsi="Trebuchet MS"/>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w:t>
      </w:r>
      <w:r>
        <w:rPr>
          <w:rFonts w:ascii="Trebuchet MS" w:hAnsi="Trebuchet MS"/>
        </w:rPr>
        <w:t xml:space="preserve"> formatach danych określonych w </w:t>
      </w:r>
      <w:r w:rsidRPr="0029189E">
        <w:rPr>
          <w:rFonts w:ascii="Trebuchet MS" w:hAnsi="Trebuchet MS"/>
        </w:rPr>
        <w:t xml:space="preserve">przepisach wydanych na podstawie art. 18 ustawy z dnia 17 lutego 2005 r. o informatyzacji działalności podmiotów realizujących zadania </w:t>
      </w:r>
      <w:r w:rsidRPr="001E3FB7">
        <w:rPr>
          <w:rFonts w:ascii="Trebuchet MS" w:hAnsi="Trebuchet MS"/>
        </w:rPr>
        <w:t xml:space="preserve">publiczne (t.j. Dz.U. z 2023 r. poz. 57 ze zm.), </w:t>
      </w:r>
      <w:r>
        <w:rPr>
          <w:rFonts w:ascii="Trebuchet MS" w:hAnsi="Trebuchet MS"/>
        </w:rPr>
        <w:t xml:space="preserve">z zastrzeżeniem formatów, </w:t>
      </w:r>
      <w:r w:rsidRPr="0029189E">
        <w:rPr>
          <w:rFonts w:ascii="Trebuchet MS" w:hAnsi="Trebuchet MS"/>
        </w:rPr>
        <w:t>o których mowa w art. 66 ust. 1 ustawy, z uwzględnieniem rodzaju przekazywanych danych.</w:t>
      </w:r>
    </w:p>
    <w:p w14:paraId="298EBC0B" w14:textId="77777777" w:rsidR="00CF2C78" w:rsidRPr="0051313E" w:rsidRDefault="00CF2C78" w:rsidP="00CF2C78">
      <w:pPr>
        <w:pStyle w:val="Bezodstpw"/>
        <w:numPr>
          <w:ilvl w:val="0"/>
          <w:numId w:val="39"/>
        </w:numPr>
        <w:spacing w:line="360" w:lineRule="auto"/>
        <w:ind w:left="0" w:firstLine="0"/>
        <w:jc w:val="both"/>
        <w:rPr>
          <w:rFonts w:ascii="Trebuchet MS" w:hAnsi="Trebuchet MS"/>
        </w:rPr>
      </w:pPr>
      <w:r w:rsidRPr="0051313E">
        <w:rPr>
          <w:rFonts w:ascii="Trebuchet MS" w:hAnsi="Trebuchet MS"/>
        </w:rPr>
        <w:t>Zamawiający informuje, iż w przypadku przesłania przez Wykonawcę dokumentów elektronicznych skompresowanych (w tym oferta przetargowa), dopuszczone są formaty danych wskazane w Rozporządzeniu Rady Ministrów z dnia 12 kwietnia 2012 r. w sprawie Krajowych Ram Interoperacyjności, minimalnych wymagań dla re</w:t>
      </w:r>
      <w:r>
        <w:rPr>
          <w:rFonts w:ascii="Trebuchet MS" w:hAnsi="Trebuchet MS"/>
        </w:rPr>
        <w:t>jestrów publicznych</w:t>
      </w:r>
      <w:r w:rsidRPr="0051313E">
        <w:rPr>
          <w:rFonts w:ascii="Trebuchet MS" w:hAnsi="Trebuchet MS"/>
        </w:rPr>
        <w:t xml:space="preserve"> i wymiany informacji w postaci elektronicznej oraz minimalnych wymagań dla systemów teleinformatycznych (</w:t>
      </w:r>
      <w:r>
        <w:rPr>
          <w:rFonts w:ascii="Trebuchet MS" w:hAnsi="Trebuchet MS"/>
        </w:rPr>
        <w:t xml:space="preserve">t.j. </w:t>
      </w:r>
      <w:r w:rsidRPr="0051313E">
        <w:rPr>
          <w:rFonts w:ascii="Trebuchet MS" w:hAnsi="Trebuchet MS"/>
        </w:rPr>
        <w:t>Dz. U.  z 2017 r. poz. 2247) – zastrzeżeniem, iż Zamawiający dopuszcza także przesyłanie dokumentów elektronicznych (w tym oferty przetargowej) skompresowanych formatem .rar</w:t>
      </w:r>
    </w:p>
    <w:p w14:paraId="63D0AE9C" w14:textId="77777777" w:rsidR="00CF2C78" w:rsidRDefault="00CF2C78" w:rsidP="00CF2C78">
      <w:pPr>
        <w:pStyle w:val="Bezodstpw"/>
        <w:spacing w:line="360" w:lineRule="auto"/>
        <w:jc w:val="both"/>
        <w:rPr>
          <w:rFonts w:ascii="Trebuchet MS" w:hAnsi="Trebuchet MS" w:cs="Arial"/>
        </w:rPr>
      </w:pPr>
    </w:p>
    <w:p w14:paraId="57C794DA" w14:textId="77777777" w:rsidR="00CF2C78" w:rsidRPr="0029189E" w:rsidRDefault="00CF2C78" w:rsidP="00CF2C78">
      <w:pPr>
        <w:pStyle w:val="Bezodstpw"/>
        <w:spacing w:line="360" w:lineRule="auto"/>
        <w:jc w:val="both"/>
        <w:rPr>
          <w:rFonts w:ascii="Trebuchet MS" w:hAnsi="Trebuchet MS" w:cs="Arial"/>
        </w:rPr>
      </w:pPr>
      <w:r w:rsidRPr="00080548">
        <w:rPr>
          <w:rFonts w:ascii="Trebuchet MS" w:hAnsi="Trebuchet MS" w:cs="Arial"/>
        </w:rPr>
        <w:t>Uwaga. Przesłanie pliku w formacie .rar poprzez Platformę pr</w:t>
      </w:r>
      <w:r>
        <w:rPr>
          <w:rFonts w:ascii="Trebuchet MS" w:hAnsi="Trebuchet MS" w:cs="Arial"/>
        </w:rPr>
        <w:t>zetargową jest możliwe tylko po </w:t>
      </w:r>
      <w:r w:rsidRPr="00080548">
        <w:rPr>
          <w:rFonts w:ascii="Trebuchet MS" w:hAnsi="Trebuchet MS" w:cs="Arial"/>
        </w:rPr>
        <w:t>uprzednim jego skompresowaniu do innego formatu wskazanego w Rozporządzeniu, o którym mowa w ust. 7 (np. .zip).</w:t>
      </w:r>
    </w:p>
    <w:p w14:paraId="1EA6448A" w14:textId="77777777" w:rsidR="00CF2C78" w:rsidRDefault="00CF2C78" w:rsidP="00CF2C78">
      <w:pPr>
        <w:pStyle w:val="Bezodstpw"/>
        <w:spacing w:line="360" w:lineRule="auto"/>
        <w:jc w:val="both"/>
        <w:rPr>
          <w:rFonts w:ascii="Trebuchet MS" w:hAnsi="Trebuchet MS"/>
        </w:rPr>
      </w:pPr>
    </w:p>
    <w:p w14:paraId="6BA037B3" w14:textId="77777777" w:rsidR="00CF2C78" w:rsidRPr="0051313E" w:rsidRDefault="00CF2C78" w:rsidP="00CF2C78">
      <w:pPr>
        <w:pStyle w:val="Bezodstpw"/>
        <w:numPr>
          <w:ilvl w:val="0"/>
          <w:numId w:val="39"/>
        </w:numPr>
        <w:spacing w:line="360" w:lineRule="auto"/>
        <w:ind w:left="0" w:firstLine="0"/>
        <w:jc w:val="both"/>
        <w:rPr>
          <w:rFonts w:ascii="Trebuchet MS" w:hAnsi="Trebuchet MS" w:cs="Arial"/>
        </w:rPr>
      </w:pPr>
      <w:r w:rsidRPr="0029189E">
        <w:rPr>
          <w:rFonts w:ascii="Trebuchet MS" w:hAnsi="Trebuchet MS"/>
        </w:rPr>
        <w:t>Informacje, oświadczenia lub dokumenty, inne niż określone w ust. 5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7C85B87F" w14:textId="77777777" w:rsidR="00CF2C78" w:rsidRPr="0051313E" w:rsidRDefault="00CF2C78" w:rsidP="00CF2C78">
      <w:pPr>
        <w:pStyle w:val="Bezodstpw"/>
        <w:numPr>
          <w:ilvl w:val="0"/>
          <w:numId w:val="39"/>
        </w:numPr>
        <w:spacing w:line="360" w:lineRule="auto"/>
        <w:ind w:left="0" w:firstLine="0"/>
        <w:jc w:val="both"/>
        <w:rPr>
          <w:rFonts w:ascii="Trebuchet MS" w:hAnsi="Trebuchet MS" w:cs="Arial"/>
        </w:rPr>
      </w:pPr>
      <w:r w:rsidRPr="0051313E">
        <w:rPr>
          <w:rFonts w:ascii="Trebuchet MS" w:hAnsi="Trebuchet MS"/>
        </w:rPr>
        <w:t>Jeżeli dokumenty elektroniczne, przekazywane przy użyciu środków komunikacji elektronicznej, zawierają informacje stanowiące tajemnicę przedsiębiorstwa w rozumieniu przepisów ustawy z dnia 16 kwietnia 1993 r. o zwalczaniu nieuczciwej konkurencji (t</w:t>
      </w:r>
      <w:r>
        <w:rPr>
          <w:rFonts w:ascii="Trebuchet MS" w:hAnsi="Trebuchet MS"/>
        </w:rPr>
        <w:t>.j. Dz. U. z </w:t>
      </w:r>
      <w:r w:rsidRPr="0051313E">
        <w:rPr>
          <w:rFonts w:ascii="Trebuchet MS" w:hAnsi="Trebuchet MS"/>
        </w:rPr>
        <w:t>2022 r. poz. 1233) Wykonawca, w celu utrzymania w poufności tych informacji</w:t>
      </w:r>
      <w:r>
        <w:rPr>
          <w:rFonts w:ascii="Trebuchet MS" w:hAnsi="Trebuchet MS"/>
        </w:rPr>
        <w:t>, przekazuje je w wydzielonym</w:t>
      </w:r>
      <w:r w:rsidRPr="0051313E">
        <w:rPr>
          <w:rFonts w:ascii="Trebuchet MS" w:hAnsi="Trebuchet MS"/>
        </w:rPr>
        <w:t xml:space="preserve"> i odpowiednio oznaczonym pliku, wraz z jednoczesnym zaznaczeniem w nazwie pliku „Dokument stanowiący tajemnicę przedsiębiorstwa”.</w:t>
      </w:r>
    </w:p>
    <w:p w14:paraId="3103E4B0" w14:textId="77777777" w:rsidR="00CF2C78" w:rsidRPr="0051313E" w:rsidRDefault="00CF2C78" w:rsidP="00CF2C78">
      <w:pPr>
        <w:pStyle w:val="Bezodstpw"/>
        <w:numPr>
          <w:ilvl w:val="0"/>
          <w:numId w:val="39"/>
        </w:numPr>
        <w:spacing w:line="360" w:lineRule="auto"/>
        <w:ind w:left="0" w:firstLine="0"/>
        <w:jc w:val="both"/>
        <w:rPr>
          <w:rFonts w:ascii="Trebuchet MS" w:hAnsi="Trebuchet MS" w:cs="Arial"/>
        </w:rPr>
      </w:pPr>
      <w:r w:rsidRPr="0051313E">
        <w:rPr>
          <w:rFonts w:ascii="Trebuchet MS" w:hAnsi="Trebuchet MS"/>
        </w:rPr>
        <w:t>Podmiotowe środki dowodowe, przedmiotowe środki dowodowe oraz inne dokumenty lub oświadczenia, sporządzone w języku obcym przekazuje się wraz</w:t>
      </w:r>
      <w:r>
        <w:rPr>
          <w:rFonts w:ascii="Trebuchet MS" w:hAnsi="Trebuchet MS"/>
        </w:rPr>
        <w:t xml:space="preserve"> z tłumaczeniem na język polski.</w:t>
      </w:r>
    </w:p>
    <w:p w14:paraId="7D68F3D9" w14:textId="77777777" w:rsidR="00CF2C78" w:rsidRDefault="00CF2C78" w:rsidP="00CF2C78">
      <w:pPr>
        <w:pStyle w:val="Bezodstpw"/>
        <w:numPr>
          <w:ilvl w:val="0"/>
          <w:numId w:val="39"/>
        </w:numPr>
        <w:spacing w:line="360" w:lineRule="auto"/>
        <w:ind w:left="0" w:firstLine="0"/>
        <w:jc w:val="both"/>
        <w:rPr>
          <w:rFonts w:ascii="Trebuchet MS" w:hAnsi="Trebuchet MS" w:cs="Arial"/>
        </w:rPr>
      </w:pPr>
      <w:r w:rsidRPr="0051313E">
        <w:rPr>
          <w:rFonts w:ascii="Trebuchet MS" w:hAnsi="Trebuchet MS"/>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w:t>
      </w:r>
      <w:r w:rsidRPr="0051313E">
        <w:rPr>
          <w:rFonts w:ascii="Trebuchet MS" w:hAnsi="Trebuchet MS"/>
        </w:rPr>
        <w:lastRenderedPageBreak/>
        <w:t>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E5FC9B6" w14:textId="77777777" w:rsidR="00CF2C78" w:rsidRPr="006157E0" w:rsidRDefault="00CF2C78" w:rsidP="00CF2C78">
      <w:pPr>
        <w:pStyle w:val="Bezodstpw"/>
        <w:numPr>
          <w:ilvl w:val="1"/>
          <w:numId w:val="40"/>
        </w:numPr>
        <w:spacing w:line="360" w:lineRule="auto"/>
        <w:jc w:val="both"/>
        <w:rPr>
          <w:rFonts w:ascii="Trebuchet MS" w:hAnsi="Trebuchet MS" w:cs="Arial"/>
        </w:rPr>
      </w:pPr>
      <w:r w:rsidRPr="006157E0">
        <w:rPr>
          <w:rFonts w:ascii="Trebuchet MS" w:hAnsi="Trebuchet MS"/>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BCA2AF2" w14:textId="77777777" w:rsidR="00CF2C78" w:rsidRPr="006157E0" w:rsidRDefault="00CF2C78" w:rsidP="00CF2C78">
      <w:pPr>
        <w:pStyle w:val="Bezodstpw"/>
        <w:numPr>
          <w:ilvl w:val="1"/>
          <w:numId w:val="40"/>
        </w:numPr>
        <w:spacing w:line="360" w:lineRule="auto"/>
        <w:jc w:val="both"/>
        <w:rPr>
          <w:rFonts w:ascii="Trebuchet MS" w:hAnsi="Trebuchet MS" w:cs="Arial"/>
        </w:rPr>
      </w:pPr>
      <w:r w:rsidRPr="006157E0">
        <w:rPr>
          <w:rFonts w:ascii="Trebuchet MS" w:hAnsi="Trebuchet MS"/>
        </w:rPr>
        <w:t>Poświadczenia zgodności cyfrowego odwzorowania z dokumentem w postaci papierowej, o którym mowa w ust. 8.1. niniejszego rozdziału SWZ, dokonuje w przypadku:</w:t>
      </w:r>
    </w:p>
    <w:p w14:paraId="15DE9255" w14:textId="77777777" w:rsidR="00CF2C78" w:rsidRDefault="00CF2C78" w:rsidP="00CF2C78">
      <w:pPr>
        <w:pStyle w:val="Bezodstpw"/>
        <w:numPr>
          <w:ilvl w:val="0"/>
          <w:numId w:val="41"/>
        </w:numPr>
        <w:spacing w:line="360" w:lineRule="auto"/>
        <w:jc w:val="both"/>
        <w:rPr>
          <w:rFonts w:ascii="Trebuchet MS" w:hAnsi="Trebuchet MS"/>
        </w:rPr>
      </w:pPr>
      <w:r>
        <w:rPr>
          <w:rFonts w:ascii="Trebuchet MS" w:hAnsi="Trebuchet MS"/>
        </w:rPr>
        <w:t>p</w:t>
      </w:r>
      <w:r w:rsidRPr="0029189E">
        <w:rPr>
          <w:rFonts w:ascii="Trebuchet MS" w:hAnsi="Trebuchet MS"/>
        </w:rPr>
        <w:t>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6A089A5" w14:textId="77777777" w:rsidR="00CF2C78" w:rsidRDefault="00CF2C78" w:rsidP="00CF2C78">
      <w:pPr>
        <w:pStyle w:val="Bezodstpw"/>
        <w:numPr>
          <w:ilvl w:val="0"/>
          <w:numId w:val="41"/>
        </w:numPr>
        <w:spacing w:line="360" w:lineRule="auto"/>
        <w:jc w:val="both"/>
        <w:rPr>
          <w:rFonts w:ascii="Trebuchet MS" w:hAnsi="Trebuchet MS"/>
        </w:rPr>
      </w:pPr>
      <w:r w:rsidRPr="006157E0">
        <w:rPr>
          <w:rFonts w:ascii="Trebuchet MS" w:hAnsi="Trebuchet MS"/>
        </w:rPr>
        <w:t>przedmiotowych środków dowodowych – odpowiednio Wykonawca lub Wykonawca wspólnie ubiegający się o udzielenie zamówienia;</w:t>
      </w:r>
    </w:p>
    <w:p w14:paraId="27CD2C5A" w14:textId="77777777" w:rsidR="00CF2C78" w:rsidRPr="006157E0" w:rsidRDefault="00CF2C78" w:rsidP="00CF2C78">
      <w:pPr>
        <w:pStyle w:val="Bezodstpw"/>
        <w:numPr>
          <w:ilvl w:val="0"/>
          <w:numId w:val="41"/>
        </w:numPr>
        <w:spacing w:line="360" w:lineRule="auto"/>
        <w:jc w:val="both"/>
        <w:rPr>
          <w:rFonts w:ascii="Trebuchet MS" w:hAnsi="Trebuchet MS"/>
        </w:rPr>
      </w:pPr>
      <w:r w:rsidRPr="006157E0">
        <w:rPr>
          <w:rFonts w:ascii="Trebuchet MS" w:hAnsi="Trebuchet MS"/>
        </w:rPr>
        <w:t>innych dokumentów – odpowiednio Wykonawca lub Wykonawca wspólnie ubiegający się o udzielenie zamówienia, w zakresie dokumentów, które każdego z nich dotyczą.</w:t>
      </w:r>
    </w:p>
    <w:p w14:paraId="052B2F06" w14:textId="77777777" w:rsidR="00CF2C78" w:rsidRDefault="00CF2C78" w:rsidP="00CF2C78">
      <w:pPr>
        <w:pStyle w:val="Bezodstpw"/>
        <w:numPr>
          <w:ilvl w:val="1"/>
          <w:numId w:val="40"/>
        </w:numPr>
        <w:spacing w:line="360" w:lineRule="auto"/>
        <w:jc w:val="both"/>
        <w:rPr>
          <w:rFonts w:ascii="Trebuchet MS" w:hAnsi="Trebuchet MS"/>
        </w:rPr>
      </w:pPr>
      <w:r w:rsidRPr="0029189E">
        <w:rPr>
          <w:rFonts w:ascii="Trebuchet MS" w:hAnsi="Trebuchet MS"/>
        </w:rPr>
        <w:t>Poświadczenia zgodności cyfrowego odwzorowania z dokumentem w postaci papierowej, o którym mowa w ust. 8.1. niniejszego rozdziału SWZ, może dokonać również notariusz.</w:t>
      </w:r>
    </w:p>
    <w:p w14:paraId="64B7A0BD" w14:textId="77777777" w:rsidR="00CF2C78" w:rsidRDefault="00CF2C78" w:rsidP="00CF2C78">
      <w:pPr>
        <w:pStyle w:val="Bezodstpw"/>
        <w:numPr>
          <w:ilvl w:val="1"/>
          <w:numId w:val="40"/>
        </w:numPr>
        <w:spacing w:line="360" w:lineRule="auto"/>
        <w:jc w:val="both"/>
        <w:rPr>
          <w:rFonts w:ascii="Trebuchet MS" w:hAnsi="Trebuchet MS" w:cs="Arial"/>
        </w:rPr>
      </w:pPr>
      <w:r w:rsidRPr="006157E0">
        <w:rPr>
          <w:rFonts w:ascii="Trebuchet MS" w:hAnsi="Trebuchet MS"/>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r>
        <w:rPr>
          <w:rFonts w:ascii="Trebuchet MS" w:hAnsi="Trebuchet MS" w:cs="Arial"/>
        </w:rPr>
        <w:t xml:space="preserve"> </w:t>
      </w:r>
    </w:p>
    <w:p w14:paraId="739E6F43" w14:textId="77777777" w:rsidR="00CF2C78" w:rsidRPr="006157E0" w:rsidRDefault="00CF2C78" w:rsidP="00003A26">
      <w:pPr>
        <w:pStyle w:val="Bezodstpw"/>
        <w:spacing w:line="360" w:lineRule="auto"/>
        <w:jc w:val="both"/>
        <w:rPr>
          <w:rFonts w:ascii="Trebuchet MS" w:hAnsi="Trebuchet MS" w:cs="Arial"/>
        </w:rPr>
      </w:pPr>
      <w:r w:rsidRPr="006157E0">
        <w:rPr>
          <w:rFonts w:ascii="Trebuchet MS" w:hAnsi="Trebuchet MS"/>
        </w:rPr>
        <w:t>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201F602B" w14:textId="77777777" w:rsidR="00CF2C78" w:rsidRDefault="00CF2C78" w:rsidP="00CF2C78">
      <w:pPr>
        <w:pStyle w:val="Bezodstpw"/>
        <w:numPr>
          <w:ilvl w:val="1"/>
          <w:numId w:val="40"/>
        </w:numPr>
        <w:spacing w:line="360" w:lineRule="auto"/>
        <w:jc w:val="both"/>
        <w:rPr>
          <w:rFonts w:ascii="Trebuchet MS" w:hAnsi="Trebuchet MS"/>
        </w:rPr>
      </w:pPr>
      <w:r w:rsidRPr="0029189E">
        <w:rPr>
          <w:rFonts w:ascii="Trebuchet MS" w:hAnsi="Trebuchet MS"/>
        </w:rPr>
        <w:t>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EB90ACA" w14:textId="77777777" w:rsidR="00CF2C78" w:rsidRPr="006157E0" w:rsidRDefault="00CF2C78" w:rsidP="00CF2C78">
      <w:pPr>
        <w:pStyle w:val="Bezodstpw"/>
        <w:numPr>
          <w:ilvl w:val="1"/>
          <w:numId w:val="40"/>
        </w:numPr>
        <w:spacing w:line="360" w:lineRule="auto"/>
        <w:jc w:val="both"/>
        <w:rPr>
          <w:rFonts w:ascii="Trebuchet MS" w:hAnsi="Trebuchet MS" w:cs="Arial"/>
        </w:rPr>
      </w:pPr>
      <w:r w:rsidRPr="006157E0">
        <w:rPr>
          <w:rFonts w:ascii="Trebuchet MS" w:hAnsi="Trebuchet MS"/>
        </w:rPr>
        <w:lastRenderedPageBreak/>
        <w:t>Poświadczenia zgodności cyfrowego odwzorowania z dokumentem w postaci papierowej, o którym mowa w ust. 9.1. niniejszego rozdziału SWZ, dokonuje w przypadku:</w:t>
      </w:r>
    </w:p>
    <w:p w14:paraId="4BDFD7ED" w14:textId="77777777" w:rsidR="00CF2C78" w:rsidRDefault="00CF2C78" w:rsidP="00CF2C78">
      <w:pPr>
        <w:pStyle w:val="Bezodstpw"/>
        <w:numPr>
          <w:ilvl w:val="0"/>
          <w:numId w:val="42"/>
        </w:numPr>
        <w:spacing w:line="360" w:lineRule="auto"/>
        <w:jc w:val="both"/>
        <w:rPr>
          <w:rFonts w:ascii="Trebuchet MS" w:hAnsi="Trebuchet MS"/>
        </w:rPr>
      </w:pPr>
      <w:r w:rsidRPr="0029189E">
        <w:rPr>
          <w:rFonts w:ascii="Trebuchet MS" w:hAnsi="Trebuchet MS"/>
        </w:rPr>
        <w:t>podmiotowych środków dowodowych – odpowiednio Wykonawca, Wykonawca wspólnie ubiegający się o udzielenie zamówienia, podmiot udostępniający zasoby lub podwykonawca, w zakresie podmiotowych środków dowodowych, które każdego z nich dotyczą;</w:t>
      </w:r>
    </w:p>
    <w:p w14:paraId="656B7257" w14:textId="77777777" w:rsidR="00CF2C78" w:rsidRDefault="00CF2C78" w:rsidP="00CF2C78">
      <w:pPr>
        <w:pStyle w:val="Bezodstpw"/>
        <w:numPr>
          <w:ilvl w:val="0"/>
          <w:numId w:val="42"/>
        </w:numPr>
        <w:spacing w:line="360" w:lineRule="auto"/>
        <w:jc w:val="both"/>
        <w:rPr>
          <w:rFonts w:ascii="Trebuchet MS" w:hAnsi="Trebuchet MS"/>
        </w:rPr>
      </w:pPr>
      <w:r w:rsidRPr="006157E0">
        <w:rPr>
          <w:rFonts w:ascii="Trebuchet MS" w:hAnsi="Trebuchet MS"/>
        </w:rPr>
        <w:t>przedmiotowego środka dowodowego, oświadczenia, o którym mowa w art. 117 ust. 4 ustawy, lub zobowiązania podmiotu udostępniającego zasoby – odpowiednio Wykonawca lub Wykonawca wspólnie ubiegają</w:t>
      </w:r>
      <w:r>
        <w:rPr>
          <w:rFonts w:ascii="Trebuchet MS" w:hAnsi="Trebuchet MS"/>
        </w:rPr>
        <w:t>cy się o udzielenie zamówienia;</w:t>
      </w:r>
    </w:p>
    <w:p w14:paraId="660E6C3D" w14:textId="77777777" w:rsidR="00CF2C78" w:rsidRPr="006157E0" w:rsidRDefault="00CF2C78" w:rsidP="00CF2C78">
      <w:pPr>
        <w:pStyle w:val="Bezodstpw"/>
        <w:numPr>
          <w:ilvl w:val="0"/>
          <w:numId w:val="42"/>
        </w:numPr>
        <w:spacing w:line="360" w:lineRule="auto"/>
        <w:jc w:val="both"/>
        <w:rPr>
          <w:rFonts w:ascii="Trebuchet MS" w:hAnsi="Trebuchet MS"/>
        </w:rPr>
      </w:pPr>
      <w:r w:rsidRPr="006157E0">
        <w:rPr>
          <w:rFonts w:ascii="Trebuchet MS" w:hAnsi="Trebuchet MS"/>
        </w:rPr>
        <w:t>pełnomocnictwa – mocodawca.</w:t>
      </w:r>
    </w:p>
    <w:p w14:paraId="525B4AEF" w14:textId="77777777" w:rsidR="00CF2C78" w:rsidRDefault="00CF2C78" w:rsidP="00CF2C78">
      <w:pPr>
        <w:pStyle w:val="Bezodstpw"/>
        <w:numPr>
          <w:ilvl w:val="1"/>
          <w:numId w:val="40"/>
        </w:numPr>
        <w:spacing w:line="360" w:lineRule="auto"/>
        <w:jc w:val="both"/>
        <w:rPr>
          <w:rFonts w:ascii="Trebuchet MS" w:hAnsi="Trebuchet MS"/>
        </w:rPr>
      </w:pPr>
      <w:r w:rsidRPr="0029189E">
        <w:rPr>
          <w:rFonts w:ascii="Trebuchet MS" w:hAnsi="Trebuchet MS"/>
        </w:rPr>
        <w:t>Poświadczenia zgodności cyfrowego odwzorowania z dokumentem w postaci papierowej, o którym mowa w ust.9.1. niniejszego rozdziału SWZ, może dokonać również notariusz.</w:t>
      </w:r>
    </w:p>
    <w:p w14:paraId="13568672" w14:textId="77777777" w:rsidR="00CF2C78" w:rsidRDefault="00CF2C78" w:rsidP="00CF2C78">
      <w:pPr>
        <w:pStyle w:val="Bezodstpw"/>
        <w:numPr>
          <w:ilvl w:val="0"/>
          <w:numId w:val="40"/>
        </w:numPr>
        <w:spacing w:line="360" w:lineRule="auto"/>
        <w:ind w:left="0" w:firstLine="0"/>
        <w:jc w:val="both"/>
        <w:rPr>
          <w:rFonts w:ascii="Trebuchet MS" w:hAnsi="Trebuchet MS"/>
        </w:rPr>
      </w:pPr>
      <w:r w:rsidRPr="0029189E">
        <w:rPr>
          <w:rFonts w:ascii="Trebuchet MS" w:hAnsi="Trebuchet MS"/>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9709229" w14:textId="77777777" w:rsidR="00CF2C78" w:rsidRPr="006157E0" w:rsidRDefault="00CF2C78" w:rsidP="00CF2C78">
      <w:pPr>
        <w:pStyle w:val="Bezodstpw"/>
        <w:numPr>
          <w:ilvl w:val="0"/>
          <w:numId w:val="40"/>
        </w:numPr>
        <w:spacing w:line="360" w:lineRule="auto"/>
        <w:ind w:left="0" w:firstLine="0"/>
        <w:jc w:val="both"/>
        <w:rPr>
          <w:rFonts w:ascii="Trebuchet MS" w:hAnsi="Trebuchet MS"/>
        </w:rPr>
      </w:pPr>
      <w:r w:rsidRPr="006157E0">
        <w:rPr>
          <w:rFonts w:ascii="Trebuchet MS" w:hAnsi="Trebuchet MS"/>
        </w:rPr>
        <w:t>Dokumenty elektroniczne w postępowaniu spełniają łącznie następujące wymagania:</w:t>
      </w:r>
    </w:p>
    <w:p w14:paraId="6EA42B6C" w14:textId="77777777" w:rsidR="00CF2C78" w:rsidRDefault="00CF2C78" w:rsidP="00CF2C78">
      <w:pPr>
        <w:pStyle w:val="Bezodstpw"/>
        <w:numPr>
          <w:ilvl w:val="0"/>
          <w:numId w:val="43"/>
        </w:numPr>
        <w:spacing w:line="360" w:lineRule="auto"/>
        <w:jc w:val="both"/>
        <w:rPr>
          <w:rFonts w:ascii="Trebuchet MS" w:hAnsi="Trebuchet MS"/>
        </w:rPr>
      </w:pPr>
      <w:r w:rsidRPr="0029189E">
        <w:rPr>
          <w:rFonts w:ascii="Trebuchet MS" w:hAnsi="Trebuchet MS"/>
        </w:rPr>
        <w:t>są utrwalone w sposób umożliwiający ich wielokrotne odczytanie, zapisanie i powielenie, a także przekazanie przy użyciu środków komunikacji elektronicznej lub na informatycznym nośniku danych;</w:t>
      </w:r>
    </w:p>
    <w:p w14:paraId="2B22CA3E" w14:textId="77777777" w:rsidR="00CF2C78" w:rsidRDefault="00CF2C78" w:rsidP="00CF2C78">
      <w:pPr>
        <w:pStyle w:val="Bezodstpw"/>
        <w:numPr>
          <w:ilvl w:val="0"/>
          <w:numId w:val="43"/>
        </w:numPr>
        <w:spacing w:line="360" w:lineRule="auto"/>
        <w:jc w:val="both"/>
        <w:rPr>
          <w:rFonts w:ascii="Trebuchet MS" w:hAnsi="Trebuchet MS"/>
        </w:rPr>
      </w:pPr>
      <w:r w:rsidRPr="006157E0">
        <w:rPr>
          <w:rFonts w:ascii="Trebuchet MS" w:hAnsi="Trebuchet MS"/>
        </w:rPr>
        <w:t>umożliwiają prezentację treści w postaci elektronicznej, w szczególności przez wyświetlenie tej</w:t>
      </w:r>
      <w:r>
        <w:rPr>
          <w:rFonts w:ascii="Trebuchet MS" w:hAnsi="Trebuchet MS"/>
        </w:rPr>
        <w:t xml:space="preserve"> treści na monitorze ekranowym;</w:t>
      </w:r>
    </w:p>
    <w:p w14:paraId="70B577AD" w14:textId="77777777" w:rsidR="00CF2C78" w:rsidRDefault="00CF2C78" w:rsidP="00CF2C78">
      <w:pPr>
        <w:pStyle w:val="Bezodstpw"/>
        <w:numPr>
          <w:ilvl w:val="0"/>
          <w:numId w:val="43"/>
        </w:numPr>
        <w:spacing w:line="360" w:lineRule="auto"/>
        <w:jc w:val="both"/>
        <w:rPr>
          <w:rFonts w:ascii="Trebuchet MS" w:hAnsi="Trebuchet MS"/>
        </w:rPr>
      </w:pPr>
      <w:r w:rsidRPr="006157E0">
        <w:rPr>
          <w:rFonts w:ascii="Trebuchet MS" w:hAnsi="Trebuchet MS"/>
        </w:rPr>
        <w:t>umożliwiają prezentację treści w postaci papierowej, w s</w:t>
      </w:r>
      <w:r>
        <w:rPr>
          <w:rFonts w:ascii="Trebuchet MS" w:hAnsi="Trebuchet MS"/>
        </w:rPr>
        <w:t>zczególności za pomocą wydruku;</w:t>
      </w:r>
    </w:p>
    <w:p w14:paraId="7CBD08CD" w14:textId="77777777" w:rsidR="00CF2C78" w:rsidRDefault="00CF2C78" w:rsidP="00CF2C78">
      <w:pPr>
        <w:pStyle w:val="Bezodstpw"/>
        <w:numPr>
          <w:ilvl w:val="0"/>
          <w:numId w:val="43"/>
        </w:numPr>
        <w:spacing w:line="360" w:lineRule="auto"/>
        <w:jc w:val="both"/>
        <w:rPr>
          <w:rFonts w:ascii="Trebuchet MS" w:hAnsi="Trebuchet MS"/>
        </w:rPr>
      </w:pPr>
      <w:r w:rsidRPr="006157E0">
        <w:rPr>
          <w:rFonts w:ascii="Trebuchet MS" w:hAnsi="Trebuchet MS"/>
        </w:rPr>
        <w:t>zawierają dane w układzie niepozostawiającym wątpliwości co do treści i kontekstu zapisanych informacji.</w:t>
      </w:r>
    </w:p>
    <w:p w14:paraId="7B07A278" w14:textId="77777777" w:rsidR="00CF2C78" w:rsidRPr="006157E0" w:rsidRDefault="00CF2C78" w:rsidP="00CF2C78">
      <w:pPr>
        <w:pStyle w:val="Bezodstpw"/>
        <w:numPr>
          <w:ilvl w:val="0"/>
          <w:numId w:val="40"/>
        </w:numPr>
        <w:spacing w:line="360" w:lineRule="auto"/>
        <w:ind w:left="0" w:firstLine="0"/>
        <w:jc w:val="both"/>
        <w:rPr>
          <w:rFonts w:ascii="Trebuchet MS" w:hAnsi="Trebuchet MS"/>
        </w:rPr>
      </w:pPr>
      <w:r w:rsidRPr="006157E0">
        <w:rPr>
          <w:rFonts w:ascii="Trebuchet MS" w:hAnsi="Trebuchet MS"/>
        </w:rPr>
        <w:t>Zgodnie z § 12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w:t>
      </w:r>
      <w:r>
        <w:rPr>
          <w:rFonts w:ascii="Trebuchet MS" w:hAnsi="Trebuchet MS"/>
        </w:rPr>
        <w:t xml:space="preserve">t.j. </w:t>
      </w:r>
      <w:r w:rsidRPr="006157E0">
        <w:rPr>
          <w:rFonts w:ascii="Trebuchet MS" w:hAnsi="Trebuchet MS"/>
        </w:rPr>
        <w:t>Dz.U. z 2020 r. poz. 2452):</w:t>
      </w:r>
    </w:p>
    <w:p w14:paraId="6EF0DB7D" w14:textId="77777777" w:rsidR="00CF2C78" w:rsidRPr="0029189E" w:rsidRDefault="00CF2C78" w:rsidP="00CF2C78">
      <w:pPr>
        <w:pStyle w:val="Bezodstpw"/>
        <w:spacing w:line="360" w:lineRule="auto"/>
        <w:jc w:val="both"/>
        <w:rPr>
          <w:rFonts w:ascii="Trebuchet MS" w:hAnsi="Trebuchet MS" w:cs="Arial"/>
        </w:rPr>
      </w:pPr>
      <w:r w:rsidRPr="0029189E">
        <w:rPr>
          <w:rFonts w:ascii="Trebuchet MS" w:hAnsi="Trebuchet MS"/>
        </w:rPr>
        <w:t>„Środki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 § 11 ust. 1, umożliwiają identyfikację podmiotów przekazujących te dokumenty elektroniczne oraz ustalenie dokładnego czasu i daty ich odbioru.”.</w:t>
      </w:r>
    </w:p>
    <w:p w14:paraId="29213B07" w14:textId="77777777" w:rsidR="00CF2C78" w:rsidRDefault="00CF2C78" w:rsidP="00CF2C78">
      <w:pPr>
        <w:pStyle w:val="Default"/>
        <w:numPr>
          <w:ilvl w:val="0"/>
          <w:numId w:val="40"/>
        </w:numPr>
        <w:spacing w:line="360" w:lineRule="auto"/>
        <w:ind w:left="0" w:firstLine="0"/>
        <w:rPr>
          <w:rFonts w:ascii="Trebuchet MS" w:hAnsi="Trebuchet MS"/>
          <w:sz w:val="20"/>
          <w:szCs w:val="20"/>
        </w:rPr>
      </w:pPr>
      <w:r w:rsidRPr="006157E0">
        <w:rPr>
          <w:rFonts w:ascii="Trebuchet MS" w:hAnsi="Trebuchet MS"/>
          <w:sz w:val="20"/>
          <w:szCs w:val="20"/>
        </w:rPr>
        <w:t>Postępowanie prowadzone jest w języku polskim za pośrednictwem Platformy e-Zamówienia pod</w:t>
      </w:r>
      <w:r>
        <w:rPr>
          <w:rFonts w:ascii="Trebuchet MS" w:hAnsi="Trebuchet MS"/>
          <w:sz w:val="20"/>
          <w:szCs w:val="20"/>
        </w:rPr>
        <w:t xml:space="preserve"> </w:t>
      </w:r>
      <w:r w:rsidRPr="006157E0">
        <w:rPr>
          <w:rFonts w:ascii="Trebuchet MS" w:hAnsi="Trebuchet MS"/>
          <w:sz w:val="20"/>
          <w:szCs w:val="20"/>
        </w:rPr>
        <w:t xml:space="preserve">adresem: </w:t>
      </w:r>
      <w:hyperlink r:id="rId14" w:history="1">
        <w:r w:rsidRPr="006157E0">
          <w:rPr>
            <w:rStyle w:val="Hipercze"/>
            <w:rFonts w:ascii="Trebuchet MS" w:hAnsi="Trebuchet MS"/>
            <w:sz w:val="20"/>
            <w:szCs w:val="20"/>
          </w:rPr>
          <w:t>https://ezamowienia.gov.pl</w:t>
        </w:r>
      </w:hyperlink>
    </w:p>
    <w:p w14:paraId="7AE255AE" w14:textId="77777777" w:rsidR="00CF2C78" w:rsidRDefault="00CF2C78" w:rsidP="00CF2C78">
      <w:pPr>
        <w:pStyle w:val="Default"/>
        <w:numPr>
          <w:ilvl w:val="0"/>
          <w:numId w:val="40"/>
        </w:numPr>
        <w:spacing w:line="360" w:lineRule="auto"/>
        <w:ind w:left="0" w:firstLine="0"/>
        <w:jc w:val="both"/>
        <w:rPr>
          <w:rFonts w:ascii="Trebuchet MS" w:hAnsi="Trebuchet MS"/>
          <w:sz w:val="20"/>
          <w:szCs w:val="20"/>
        </w:rPr>
      </w:pPr>
      <w:r w:rsidRPr="006157E0">
        <w:rPr>
          <w:rFonts w:ascii="Trebuchet MS" w:hAnsi="Trebuchet MS"/>
          <w:sz w:val="20"/>
          <w:szCs w:val="20"/>
        </w:rPr>
        <w:t>Przeglądanie i pobieranie publicznej treści dokumentacji postępowania nie wymaga posiadania konta na Platformie e-Zamówienia ani logowania.</w:t>
      </w:r>
    </w:p>
    <w:p w14:paraId="57FDE1C1" w14:textId="77777777" w:rsidR="00CF2C78" w:rsidRPr="006157E0" w:rsidRDefault="00CF2C78" w:rsidP="00CF2C78">
      <w:pPr>
        <w:pStyle w:val="Default"/>
        <w:numPr>
          <w:ilvl w:val="0"/>
          <w:numId w:val="40"/>
        </w:numPr>
        <w:spacing w:line="360" w:lineRule="auto"/>
        <w:ind w:left="0" w:firstLine="0"/>
        <w:jc w:val="both"/>
        <w:rPr>
          <w:rFonts w:ascii="Trebuchet MS" w:hAnsi="Trebuchet MS"/>
          <w:sz w:val="20"/>
          <w:szCs w:val="20"/>
        </w:rPr>
      </w:pPr>
      <w:r w:rsidRPr="006157E0">
        <w:rPr>
          <w:rFonts w:ascii="Trebuchet MS" w:hAnsi="Trebuchet MS"/>
          <w:sz w:val="20"/>
          <w:szCs w:val="20"/>
        </w:rPr>
        <w:lastRenderedPageBreak/>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w:t>
      </w:r>
    </w:p>
    <w:p w14:paraId="41CA9888" w14:textId="77777777" w:rsidR="00CF2C78" w:rsidRPr="00904260" w:rsidRDefault="00CF2C78" w:rsidP="00CF2C78">
      <w:pPr>
        <w:pStyle w:val="Default"/>
        <w:spacing w:line="360" w:lineRule="auto"/>
        <w:jc w:val="both"/>
        <w:rPr>
          <w:rFonts w:ascii="Trebuchet MS" w:hAnsi="Trebuchet MS"/>
          <w:sz w:val="20"/>
          <w:szCs w:val="20"/>
        </w:rPr>
      </w:pPr>
      <w:r w:rsidRPr="00904260">
        <w:rPr>
          <w:rFonts w:ascii="Trebuchet MS" w:hAnsi="Trebuchet MS"/>
          <w:sz w:val="20"/>
          <w:szCs w:val="20"/>
        </w:rPr>
        <w:t>określa Regulamin Platformy e-Zamówienia, dostępny na stronie internetowej</w:t>
      </w:r>
    </w:p>
    <w:p w14:paraId="144A7712" w14:textId="77777777" w:rsidR="00CF2C78" w:rsidRDefault="00533A6F" w:rsidP="00CF2C78">
      <w:pPr>
        <w:pStyle w:val="Default"/>
        <w:spacing w:line="360" w:lineRule="auto"/>
        <w:jc w:val="both"/>
        <w:rPr>
          <w:rFonts w:ascii="Trebuchet MS" w:hAnsi="Trebuchet MS"/>
          <w:sz w:val="20"/>
          <w:szCs w:val="20"/>
        </w:rPr>
      </w:pPr>
      <w:hyperlink r:id="rId15" w:history="1">
        <w:r w:rsidR="00CF2C78" w:rsidRPr="00D31065">
          <w:rPr>
            <w:rStyle w:val="Hipercze"/>
            <w:rFonts w:ascii="Trebuchet MS" w:hAnsi="Trebuchet MS"/>
            <w:sz w:val="20"/>
            <w:szCs w:val="20"/>
          </w:rPr>
          <w:t>https://ezamowienia.gov.pl</w:t>
        </w:r>
      </w:hyperlink>
      <w:r w:rsidR="00CF2C78" w:rsidRPr="00904260">
        <w:rPr>
          <w:rFonts w:ascii="Trebuchet MS" w:hAnsi="Trebuchet MS"/>
          <w:sz w:val="20"/>
          <w:szCs w:val="20"/>
        </w:rPr>
        <w:t xml:space="preserve"> oraz informacje zamieszczone w zakładce „Centrum Pomocy”.</w:t>
      </w:r>
    </w:p>
    <w:p w14:paraId="07C6A2F7" w14:textId="77777777" w:rsidR="00CF2C78" w:rsidRDefault="00CF2C78" w:rsidP="00CF2C78">
      <w:pPr>
        <w:pStyle w:val="Default"/>
        <w:numPr>
          <w:ilvl w:val="0"/>
          <w:numId w:val="40"/>
        </w:numPr>
        <w:spacing w:line="360" w:lineRule="auto"/>
        <w:ind w:left="0" w:firstLine="0"/>
        <w:jc w:val="both"/>
        <w:rPr>
          <w:rFonts w:ascii="Trebuchet MS" w:hAnsi="Trebuchet MS"/>
          <w:sz w:val="20"/>
          <w:szCs w:val="20"/>
        </w:rPr>
      </w:pPr>
      <w:r w:rsidRPr="00904260">
        <w:rPr>
          <w:rFonts w:ascii="Trebuchet MS" w:hAnsi="Trebuchet MS"/>
          <w:sz w:val="20"/>
          <w:szCs w:val="20"/>
        </w:rPr>
        <w:t>Korzystanie z Platformy e-Zamówienia jest bezpłatne.</w:t>
      </w:r>
    </w:p>
    <w:p w14:paraId="6A66A4C3" w14:textId="6143AF87" w:rsidR="00CF2C78" w:rsidRPr="006157E0" w:rsidRDefault="00CF2C78" w:rsidP="00CF2C78">
      <w:pPr>
        <w:pStyle w:val="Default"/>
        <w:numPr>
          <w:ilvl w:val="0"/>
          <w:numId w:val="40"/>
        </w:numPr>
        <w:spacing w:line="360" w:lineRule="auto"/>
        <w:ind w:left="0" w:firstLine="0"/>
        <w:jc w:val="both"/>
        <w:rPr>
          <w:rFonts w:ascii="Trebuchet MS" w:hAnsi="Trebuchet MS"/>
          <w:sz w:val="20"/>
          <w:szCs w:val="20"/>
        </w:rPr>
      </w:pPr>
      <w:r w:rsidRPr="006157E0">
        <w:rPr>
          <w:rFonts w:ascii="Trebuchet MS" w:hAnsi="Trebuchet MS"/>
          <w:sz w:val="20"/>
          <w:szCs w:val="2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 W przypadku załączników, które są zgodnie z Ustawą lub rozporządzeniem Prezesa Rady Ministrów w sprawie wymagań dla dokumentów elektronicznych opatrzone kwalifikowanym podpisem elektronicznym, podpisem zaufanym,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w:t>
      </w:r>
      <w:r>
        <w:rPr>
          <w:rFonts w:ascii="Trebuchet MS" w:hAnsi="Trebuchet MS"/>
          <w:sz w:val="20"/>
          <w:szCs w:val="20"/>
        </w:rPr>
        <w:t xml:space="preserve"> z </w:t>
      </w:r>
      <w:r w:rsidRPr="006157E0">
        <w:rPr>
          <w:rFonts w:ascii="Trebuchet MS" w:hAnsi="Trebuchet MS"/>
          <w:sz w:val="20"/>
          <w:szCs w:val="20"/>
        </w:rPr>
        <w:t>wszytym podpisem (typ wewnętrzny).</w:t>
      </w:r>
    </w:p>
    <w:p w14:paraId="7ECBAE2B" w14:textId="77777777" w:rsidR="00CF2C78" w:rsidRDefault="00CF2C78" w:rsidP="00CF2C78">
      <w:pPr>
        <w:pStyle w:val="Default"/>
        <w:numPr>
          <w:ilvl w:val="0"/>
          <w:numId w:val="40"/>
        </w:numPr>
        <w:spacing w:line="360" w:lineRule="auto"/>
        <w:ind w:left="0" w:firstLine="0"/>
        <w:jc w:val="both"/>
        <w:rPr>
          <w:rFonts w:ascii="Trebuchet MS" w:hAnsi="Trebuchet MS"/>
          <w:sz w:val="20"/>
          <w:szCs w:val="20"/>
        </w:rPr>
      </w:pPr>
      <w:r w:rsidRPr="0082416A">
        <w:rPr>
          <w:rFonts w:ascii="Trebuchet MS" w:hAnsi="Trebuchet MS"/>
          <w:sz w:val="20"/>
          <w:szCs w:val="20"/>
        </w:rPr>
        <w:t>Możliwość korzystania w postępowaniu z „Formularzy do komunikacji” w pełnym zakresie wymaga</w:t>
      </w:r>
      <w:r>
        <w:rPr>
          <w:rFonts w:ascii="Trebuchet MS" w:hAnsi="Trebuchet MS"/>
          <w:sz w:val="20"/>
          <w:szCs w:val="20"/>
        </w:rPr>
        <w:t xml:space="preserve"> </w:t>
      </w:r>
      <w:r w:rsidRPr="0082416A">
        <w:rPr>
          <w:rFonts w:ascii="Trebuchet MS" w:hAnsi="Trebuchet MS"/>
          <w:sz w:val="20"/>
          <w:szCs w:val="20"/>
        </w:rPr>
        <w:t>posiadania konta „Wykonawcy” na Platformie e-Zamówienia oraz zalogowania się na Platformie</w:t>
      </w:r>
      <w:r>
        <w:rPr>
          <w:rFonts w:ascii="Trebuchet MS" w:hAnsi="Trebuchet MS"/>
          <w:sz w:val="20"/>
          <w:szCs w:val="20"/>
        </w:rPr>
        <w:t xml:space="preserve"> </w:t>
      </w:r>
      <w:r w:rsidRPr="0082416A">
        <w:rPr>
          <w:rFonts w:ascii="Trebuchet MS" w:hAnsi="Trebuchet MS"/>
          <w:sz w:val="20"/>
          <w:szCs w:val="20"/>
        </w:rPr>
        <w:t>e-Zamówienia. Do korzystania z „Formularzy do komunikacji” służących do zadawania pytań</w:t>
      </w:r>
      <w:r>
        <w:rPr>
          <w:rFonts w:ascii="Trebuchet MS" w:hAnsi="Trebuchet MS"/>
          <w:sz w:val="20"/>
          <w:szCs w:val="20"/>
        </w:rPr>
        <w:t xml:space="preserve"> </w:t>
      </w:r>
      <w:r w:rsidRPr="0082416A">
        <w:rPr>
          <w:rFonts w:ascii="Trebuchet MS" w:hAnsi="Trebuchet MS"/>
          <w:sz w:val="20"/>
          <w:szCs w:val="20"/>
        </w:rPr>
        <w:t>dotyczących treści dokumentów zamówienia wystarczające jest posiadanie tzw. konta uproszczonego</w:t>
      </w:r>
      <w:r>
        <w:rPr>
          <w:rFonts w:ascii="Trebuchet MS" w:hAnsi="Trebuchet MS"/>
          <w:sz w:val="20"/>
          <w:szCs w:val="20"/>
        </w:rPr>
        <w:t xml:space="preserve"> </w:t>
      </w:r>
      <w:r w:rsidRPr="0082416A">
        <w:rPr>
          <w:rFonts w:ascii="Trebuchet MS" w:hAnsi="Trebuchet MS"/>
          <w:sz w:val="20"/>
          <w:szCs w:val="20"/>
        </w:rPr>
        <w:t>na Platformie e-Zamówienia.</w:t>
      </w:r>
    </w:p>
    <w:p w14:paraId="66E5A5F3" w14:textId="77777777" w:rsidR="00CF2C78" w:rsidRDefault="00CF2C78" w:rsidP="00CF2C78">
      <w:pPr>
        <w:pStyle w:val="Default"/>
        <w:numPr>
          <w:ilvl w:val="0"/>
          <w:numId w:val="40"/>
        </w:numPr>
        <w:spacing w:line="360" w:lineRule="auto"/>
        <w:ind w:left="0" w:firstLine="0"/>
        <w:jc w:val="both"/>
        <w:rPr>
          <w:rFonts w:ascii="Trebuchet MS" w:hAnsi="Trebuchet MS"/>
          <w:sz w:val="20"/>
          <w:szCs w:val="20"/>
        </w:rPr>
      </w:pPr>
      <w:r w:rsidRPr="006157E0">
        <w:rPr>
          <w:rFonts w:ascii="Trebuchet MS" w:hAnsi="Trebuchet MS"/>
          <w:sz w:val="20"/>
          <w:szCs w:val="20"/>
        </w:rPr>
        <w:t>Maksymalny rozmiar plików przesyłanych za pośrednictwem „Formularzy do komunikacji” wynosi</w:t>
      </w:r>
      <w:r>
        <w:rPr>
          <w:rFonts w:ascii="Trebuchet MS" w:hAnsi="Trebuchet MS"/>
          <w:sz w:val="20"/>
          <w:szCs w:val="20"/>
        </w:rPr>
        <w:t xml:space="preserve"> </w:t>
      </w:r>
      <w:r w:rsidRPr="006157E0">
        <w:rPr>
          <w:rFonts w:ascii="Trebuchet MS" w:hAnsi="Trebuchet MS"/>
          <w:sz w:val="20"/>
          <w:szCs w:val="20"/>
        </w:rPr>
        <w:t>25 MB (wielkość ta dotyczy plików przesyłanych jako załączniki do jednego formularza).</w:t>
      </w:r>
    </w:p>
    <w:p w14:paraId="131C3EB6" w14:textId="77777777" w:rsidR="00CF2C78" w:rsidRDefault="00CF2C78" w:rsidP="00CF2C78">
      <w:pPr>
        <w:pStyle w:val="Default"/>
        <w:numPr>
          <w:ilvl w:val="0"/>
          <w:numId w:val="40"/>
        </w:numPr>
        <w:spacing w:line="360" w:lineRule="auto"/>
        <w:ind w:left="0" w:firstLine="0"/>
        <w:jc w:val="both"/>
        <w:rPr>
          <w:rFonts w:ascii="Trebuchet MS" w:hAnsi="Trebuchet MS"/>
          <w:sz w:val="20"/>
          <w:szCs w:val="20"/>
        </w:rPr>
      </w:pPr>
      <w:r w:rsidRPr="006157E0">
        <w:rPr>
          <w:rFonts w:ascii="Trebuchet MS" w:hAnsi="Trebuchet MS"/>
          <w:sz w:val="20"/>
          <w:szCs w:val="20"/>
        </w:rPr>
        <w:t>Wszystkie wysłane i odebrane w postępowaniu przez Wykonawcę wiadomości widoczne są po</w:t>
      </w:r>
      <w:r>
        <w:rPr>
          <w:rFonts w:ascii="Trebuchet MS" w:hAnsi="Trebuchet MS"/>
          <w:sz w:val="20"/>
          <w:szCs w:val="20"/>
        </w:rPr>
        <w:t> </w:t>
      </w:r>
      <w:r w:rsidRPr="006157E0">
        <w:rPr>
          <w:rFonts w:ascii="Trebuchet MS" w:hAnsi="Trebuchet MS"/>
          <w:sz w:val="20"/>
          <w:szCs w:val="20"/>
        </w:rPr>
        <w:t>zalogowaniu w podglądzie postępowania w zakładce „Komunikacja”.</w:t>
      </w:r>
    </w:p>
    <w:p w14:paraId="3D9E8104" w14:textId="77777777" w:rsidR="00CF2C78" w:rsidRPr="006157E0" w:rsidRDefault="00CF2C78" w:rsidP="00CF2C78">
      <w:pPr>
        <w:pStyle w:val="Default"/>
        <w:numPr>
          <w:ilvl w:val="0"/>
          <w:numId w:val="40"/>
        </w:numPr>
        <w:tabs>
          <w:tab w:val="left" w:pos="567"/>
        </w:tabs>
        <w:spacing w:line="360" w:lineRule="auto"/>
        <w:ind w:left="0" w:firstLine="0"/>
        <w:jc w:val="both"/>
        <w:rPr>
          <w:rFonts w:ascii="Trebuchet MS" w:hAnsi="Trebuchet MS"/>
          <w:sz w:val="20"/>
          <w:szCs w:val="20"/>
        </w:rPr>
      </w:pPr>
      <w:r w:rsidRPr="006157E0">
        <w:rPr>
          <w:rFonts w:ascii="Trebuchet MS" w:hAnsi="Trebuchet MS"/>
          <w:sz w:val="20"/>
          <w:szCs w:val="20"/>
        </w:rPr>
        <w:t>Minimalne wymagania techniczne dotyczące sprzętu używanego w celu korzystania z usług Platformy e-Zamówienia oraz informacje dotyczące specyfikacji połączenia określa § 12 Regulamin Platformy e-Zamówienia, a mianowicie:</w:t>
      </w:r>
    </w:p>
    <w:p w14:paraId="04C85970" w14:textId="77777777" w:rsidR="00CF2C78" w:rsidRDefault="00CF2C78" w:rsidP="00CF2C78">
      <w:pPr>
        <w:pStyle w:val="Default"/>
        <w:numPr>
          <w:ilvl w:val="0"/>
          <w:numId w:val="44"/>
        </w:numPr>
        <w:spacing w:line="360" w:lineRule="auto"/>
        <w:rPr>
          <w:rFonts w:ascii="Trebuchet MS" w:hAnsi="Trebuchet MS"/>
          <w:sz w:val="20"/>
          <w:szCs w:val="20"/>
        </w:rPr>
      </w:pPr>
      <w:r w:rsidRPr="0082416A">
        <w:rPr>
          <w:rFonts w:ascii="Trebuchet MS" w:hAnsi="Trebuchet MS"/>
          <w:sz w:val="20"/>
          <w:szCs w:val="20"/>
        </w:rPr>
        <w:t>W celu prawidłowego korzystania z usług Platformy e-Zamówienia wymagany jest:</w:t>
      </w:r>
    </w:p>
    <w:p w14:paraId="151BCF25" w14:textId="77777777" w:rsidR="00CF2C78" w:rsidRPr="006157E0" w:rsidRDefault="00CF2C78" w:rsidP="00CF2C78">
      <w:pPr>
        <w:pStyle w:val="Default"/>
        <w:numPr>
          <w:ilvl w:val="0"/>
          <w:numId w:val="45"/>
        </w:numPr>
        <w:spacing w:line="360" w:lineRule="auto"/>
        <w:rPr>
          <w:rFonts w:ascii="Trebuchet MS" w:hAnsi="Trebuchet MS"/>
          <w:sz w:val="20"/>
          <w:szCs w:val="20"/>
        </w:rPr>
      </w:pPr>
      <w:r w:rsidRPr="006157E0">
        <w:rPr>
          <w:rFonts w:ascii="Trebuchet MS" w:hAnsi="Trebuchet MS"/>
          <w:sz w:val="20"/>
          <w:szCs w:val="20"/>
        </w:rPr>
        <w:t>Komputer PC</w:t>
      </w:r>
    </w:p>
    <w:p w14:paraId="66E66D6B" w14:textId="77777777" w:rsidR="00CF2C78" w:rsidRPr="00CF2C78" w:rsidRDefault="00CF2C78" w:rsidP="00CF2C78">
      <w:pPr>
        <w:pStyle w:val="Default"/>
        <w:spacing w:line="360" w:lineRule="auto"/>
        <w:ind w:left="709"/>
        <w:rPr>
          <w:rFonts w:ascii="Trebuchet MS" w:hAnsi="Trebuchet MS"/>
          <w:sz w:val="20"/>
          <w:szCs w:val="20"/>
          <w:lang w:val="en-US"/>
        </w:rPr>
      </w:pPr>
      <w:r w:rsidRPr="00CF2C78">
        <w:rPr>
          <w:rFonts w:ascii="Trebuchet MS" w:hAnsi="Trebuchet MS"/>
          <w:sz w:val="20"/>
          <w:szCs w:val="20"/>
          <w:lang w:val="en-US"/>
        </w:rPr>
        <w:t>− parametry minimum: Intel Core2 Duo, 2 GB RAM, HDD</w:t>
      </w:r>
    </w:p>
    <w:p w14:paraId="31009DCE" w14:textId="77777777" w:rsidR="00CF2C78" w:rsidRPr="0082416A" w:rsidRDefault="00CF2C78" w:rsidP="00CF2C78">
      <w:pPr>
        <w:pStyle w:val="Default"/>
        <w:spacing w:line="360" w:lineRule="auto"/>
        <w:ind w:left="709"/>
        <w:rPr>
          <w:rFonts w:ascii="Trebuchet MS" w:hAnsi="Trebuchet MS"/>
          <w:sz w:val="20"/>
          <w:szCs w:val="20"/>
        </w:rPr>
      </w:pPr>
      <w:r w:rsidRPr="0082416A">
        <w:rPr>
          <w:rFonts w:ascii="Trebuchet MS" w:hAnsi="Trebuchet MS"/>
          <w:sz w:val="20"/>
          <w:szCs w:val="20"/>
        </w:rPr>
        <w:t>− zainstalowany jeden z poniższych systemów operacyjnych:</w:t>
      </w:r>
    </w:p>
    <w:p w14:paraId="7FB2ABF1" w14:textId="77777777" w:rsidR="00CF2C78" w:rsidRPr="0082416A" w:rsidRDefault="00CF2C78" w:rsidP="00CF2C78">
      <w:pPr>
        <w:pStyle w:val="Default"/>
        <w:spacing w:line="360" w:lineRule="auto"/>
        <w:ind w:left="709"/>
        <w:rPr>
          <w:rFonts w:ascii="Trebuchet MS" w:hAnsi="Trebuchet MS"/>
          <w:sz w:val="20"/>
          <w:szCs w:val="20"/>
        </w:rPr>
      </w:pPr>
      <w:r w:rsidRPr="0082416A">
        <w:rPr>
          <w:rFonts w:ascii="Trebuchet MS" w:hAnsi="Trebuchet MS"/>
          <w:sz w:val="20"/>
          <w:szCs w:val="20"/>
        </w:rPr>
        <w:t>• MS Windows 7 lub nowszy</w:t>
      </w:r>
    </w:p>
    <w:p w14:paraId="047B4107" w14:textId="77777777" w:rsidR="00CF2C78" w:rsidRPr="0082416A" w:rsidRDefault="00CF2C78" w:rsidP="00CF2C78">
      <w:pPr>
        <w:pStyle w:val="Default"/>
        <w:spacing w:line="360" w:lineRule="auto"/>
        <w:ind w:left="709"/>
        <w:rPr>
          <w:rFonts w:ascii="Trebuchet MS" w:hAnsi="Trebuchet MS"/>
          <w:sz w:val="20"/>
          <w:szCs w:val="20"/>
        </w:rPr>
      </w:pPr>
      <w:r w:rsidRPr="0082416A">
        <w:rPr>
          <w:rFonts w:ascii="Trebuchet MS" w:hAnsi="Trebuchet MS"/>
          <w:sz w:val="20"/>
          <w:szCs w:val="20"/>
        </w:rPr>
        <w:t>• OSX/Mac OS 10.10,</w:t>
      </w:r>
    </w:p>
    <w:p w14:paraId="077A626B" w14:textId="77777777" w:rsidR="00CF2C78" w:rsidRPr="0082416A" w:rsidRDefault="00CF2C78" w:rsidP="00CF2C78">
      <w:pPr>
        <w:pStyle w:val="Default"/>
        <w:spacing w:line="360" w:lineRule="auto"/>
        <w:ind w:left="709"/>
        <w:rPr>
          <w:rFonts w:ascii="Trebuchet MS" w:hAnsi="Trebuchet MS"/>
          <w:sz w:val="20"/>
          <w:szCs w:val="20"/>
        </w:rPr>
      </w:pPr>
      <w:r w:rsidRPr="0082416A">
        <w:rPr>
          <w:rFonts w:ascii="Trebuchet MS" w:hAnsi="Trebuchet MS"/>
          <w:sz w:val="20"/>
          <w:szCs w:val="20"/>
        </w:rPr>
        <w:t>• Ubuntu 14.04</w:t>
      </w:r>
    </w:p>
    <w:p w14:paraId="7D1E512C" w14:textId="77777777" w:rsidR="00CF2C78" w:rsidRPr="0082416A" w:rsidRDefault="00CF2C78" w:rsidP="00CF2C78">
      <w:pPr>
        <w:pStyle w:val="Default"/>
        <w:spacing w:line="360" w:lineRule="auto"/>
        <w:ind w:left="709"/>
        <w:rPr>
          <w:rFonts w:ascii="Trebuchet MS" w:hAnsi="Trebuchet MS"/>
          <w:sz w:val="20"/>
          <w:szCs w:val="20"/>
        </w:rPr>
      </w:pPr>
      <w:r w:rsidRPr="0082416A">
        <w:rPr>
          <w:rFonts w:ascii="Trebuchet MS" w:hAnsi="Trebuchet MS"/>
          <w:sz w:val="20"/>
          <w:szCs w:val="20"/>
        </w:rPr>
        <w:t>− zainstalowana jedna z poniższych przeglądarek:</w:t>
      </w:r>
    </w:p>
    <w:p w14:paraId="0F1D0EEE" w14:textId="77777777" w:rsidR="00CF2C78" w:rsidRPr="0082416A" w:rsidRDefault="00CF2C78" w:rsidP="00CF2C78">
      <w:pPr>
        <w:pStyle w:val="Default"/>
        <w:spacing w:line="360" w:lineRule="auto"/>
        <w:ind w:left="709"/>
        <w:rPr>
          <w:rFonts w:ascii="Trebuchet MS" w:hAnsi="Trebuchet MS"/>
          <w:sz w:val="20"/>
          <w:szCs w:val="20"/>
        </w:rPr>
      </w:pPr>
      <w:r w:rsidRPr="0082416A">
        <w:rPr>
          <w:rFonts w:ascii="Trebuchet MS" w:hAnsi="Trebuchet MS"/>
          <w:sz w:val="20"/>
          <w:szCs w:val="20"/>
        </w:rPr>
        <w:t>• Chrome 66.0 lub nowsza</w:t>
      </w:r>
    </w:p>
    <w:p w14:paraId="68D2835F" w14:textId="77777777" w:rsidR="00CF2C78" w:rsidRPr="0082416A" w:rsidRDefault="00CF2C78" w:rsidP="00CF2C78">
      <w:pPr>
        <w:pStyle w:val="Default"/>
        <w:spacing w:line="360" w:lineRule="auto"/>
        <w:ind w:left="709"/>
        <w:rPr>
          <w:rFonts w:ascii="Trebuchet MS" w:hAnsi="Trebuchet MS"/>
          <w:sz w:val="20"/>
          <w:szCs w:val="20"/>
        </w:rPr>
      </w:pPr>
      <w:r w:rsidRPr="0082416A">
        <w:rPr>
          <w:rFonts w:ascii="Trebuchet MS" w:hAnsi="Trebuchet MS"/>
          <w:sz w:val="20"/>
          <w:szCs w:val="20"/>
        </w:rPr>
        <w:lastRenderedPageBreak/>
        <w:t>• Firefox 59.0 lub nowszy</w:t>
      </w:r>
    </w:p>
    <w:p w14:paraId="6F06B537" w14:textId="77777777" w:rsidR="00CF2C78" w:rsidRPr="0082416A" w:rsidRDefault="00CF2C78" w:rsidP="00CF2C78">
      <w:pPr>
        <w:pStyle w:val="Default"/>
        <w:spacing w:line="360" w:lineRule="auto"/>
        <w:ind w:left="709"/>
        <w:rPr>
          <w:rFonts w:ascii="Trebuchet MS" w:hAnsi="Trebuchet MS"/>
          <w:sz w:val="20"/>
          <w:szCs w:val="20"/>
        </w:rPr>
      </w:pPr>
      <w:r w:rsidRPr="0082416A">
        <w:rPr>
          <w:rFonts w:ascii="Trebuchet MS" w:hAnsi="Trebuchet MS"/>
          <w:sz w:val="20"/>
          <w:szCs w:val="20"/>
        </w:rPr>
        <w:t>• Safari 11.1 lub nowsza</w:t>
      </w:r>
    </w:p>
    <w:p w14:paraId="6F62F9C9" w14:textId="77777777" w:rsidR="00CF2C78" w:rsidRPr="0082416A" w:rsidRDefault="00CF2C78" w:rsidP="00CF2C78">
      <w:pPr>
        <w:pStyle w:val="Default"/>
        <w:spacing w:line="360" w:lineRule="auto"/>
        <w:ind w:left="709"/>
        <w:rPr>
          <w:rFonts w:ascii="Trebuchet MS" w:hAnsi="Trebuchet MS"/>
          <w:sz w:val="20"/>
          <w:szCs w:val="20"/>
        </w:rPr>
      </w:pPr>
      <w:r w:rsidRPr="0082416A">
        <w:rPr>
          <w:rFonts w:ascii="Trebuchet MS" w:hAnsi="Trebuchet MS"/>
          <w:sz w:val="20"/>
          <w:szCs w:val="20"/>
        </w:rPr>
        <w:t>• Edge 14.0 i nowsze</w:t>
      </w:r>
    </w:p>
    <w:p w14:paraId="43158922" w14:textId="77777777" w:rsidR="00CF2C78" w:rsidRPr="0082416A" w:rsidRDefault="00CF2C78" w:rsidP="00CF2C78">
      <w:pPr>
        <w:pStyle w:val="Default"/>
        <w:spacing w:line="360" w:lineRule="auto"/>
        <w:ind w:left="709"/>
        <w:rPr>
          <w:rFonts w:ascii="Trebuchet MS" w:hAnsi="Trebuchet MS"/>
          <w:sz w:val="20"/>
          <w:szCs w:val="20"/>
        </w:rPr>
      </w:pPr>
      <w:r w:rsidRPr="0082416A">
        <w:rPr>
          <w:rFonts w:ascii="Trebuchet MS" w:hAnsi="Trebuchet MS"/>
          <w:sz w:val="20"/>
          <w:szCs w:val="20"/>
        </w:rPr>
        <w:t>albo</w:t>
      </w:r>
    </w:p>
    <w:p w14:paraId="2C3AB398" w14:textId="77777777" w:rsidR="00CF2C78" w:rsidRPr="0082416A" w:rsidRDefault="00CF2C78" w:rsidP="00CF2C78">
      <w:pPr>
        <w:pStyle w:val="Default"/>
        <w:numPr>
          <w:ilvl w:val="0"/>
          <w:numId w:val="45"/>
        </w:numPr>
        <w:spacing w:line="360" w:lineRule="auto"/>
        <w:rPr>
          <w:rFonts w:ascii="Trebuchet MS" w:hAnsi="Trebuchet MS"/>
          <w:sz w:val="20"/>
          <w:szCs w:val="20"/>
        </w:rPr>
      </w:pPr>
      <w:r w:rsidRPr="0082416A">
        <w:rPr>
          <w:rFonts w:ascii="Trebuchet MS" w:hAnsi="Trebuchet MS"/>
          <w:sz w:val="20"/>
          <w:szCs w:val="20"/>
        </w:rPr>
        <w:t>Tablet/Telefon</w:t>
      </w:r>
    </w:p>
    <w:p w14:paraId="6308AAAE" w14:textId="77777777" w:rsidR="00CF2C78" w:rsidRPr="0082416A" w:rsidRDefault="00CF2C78" w:rsidP="00CF2C78">
      <w:pPr>
        <w:pStyle w:val="Default"/>
        <w:spacing w:line="360" w:lineRule="auto"/>
        <w:ind w:left="709"/>
        <w:rPr>
          <w:rFonts w:ascii="Trebuchet MS" w:hAnsi="Trebuchet MS"/>
          <w:sz w:val="20"/>
          <w:szCs w:val="20"/>
        </w:rPr>
      </w:pPr>
      <w:r w:rsidRPr="0082416A">
        <w:rPr>
          <w:rFonts w:ascii="Trebuchet MS" w:hAnsi="Trebuchet MS"/>
          <w:sz w:val="20"/>
          <w:szCs w:val="20"/>
        </w:rPr>
        <w:t>− parametry minimum: 4 rdzenie procesora, 2GB RAM, Android 6.0 Marshmallow, iOS 10.3</w:t>
      </w:r>
    </w:p>
    <w:p w14:paraId="5E88B498" w14:textId="77777777" w:rsidR="00CF2C78" w:rsidRPr="0082416A" w:rsidRDefault="00CF2C78" w:rsidP="00CF2C78">
      <w:pPr>
        <w:pStyle w:val="Default"/>
        <w:spacing w:line="360" w:lineRule="auto"/>
        <w:ind w:left="709"/>
        <w:jc w:val="both"/>
        <w:rPr>
          <w:rFonts w:ascii="Trebuchet MS" w:hAnsi="Trebuchet MS"/>
          <w:sz w:val="20"/>
          <w:szCs w:val="20"/>
        </w:rPr>
      </w:pPr>
      <w:r w:rsidRPr="0082416A">
        <w:rPr>
          <w:rFonts w:ascii="Trebuchet MS" w:hAnsi="Trebuchet MS"/>
          <w:sz w:val="20"/>
          <w:szCs w:val="20"/>
        </w:rPr>
        <w:t>− przeglądarka Chrome 61 lub nowa</w:t>
      </w:r>
    </w:p>
    <w:p w14:paraId="3D850DD3" w14:textId="77777777" w:rsidR="00CF2C78" w:rsidRPr="006157E0" w:rsidRDefault="00CF2C78" w:rsidP="00CF2C78">
      <w:pPr>
        <w:pStyle w:val="Default"/>
        <w:numPr>
          <w:ilvl w:val="0"/>
          <w:numId w:val="44"/>
        </w:numPr>
        <w:spacing w:line="360" w:lineRule="auto"/>
        <w:jc w:val="both"/>
        <w:rPr>
          <w:rFonts w:ascii="Trebuchet MS" w:hAnsi="Trebuchet MS"/>
          <w:sz w:val="20"/>
          <w:szCs w:val="20"/>
        </w:rPr>
      </w:pPr>
      <w:r w:rsidRPr="006157E0">
        <w:rPr>
          <w:rFonts w:ascii="Trebuchet MS" w:hAnsi="Trebuchet MS"/>
          <w:sz w:val="20"/>
          <w:szCs w:val="20"/>
        </w:rPr>
        <w:t>Dla skorzystania z pełnej funkcjonalności może być konieczne włączenie w przeglądarce obsługi</w:t>
      </w:r>
      <w:r>
        <w:rPr>
          <w:rFonts w:ascii="Trebuchet MS" w:hAnsi="Trebuchet MS"/>
          <w:sz w:val="20"/>
          <w:szCs w:val="20"/>
        </w:rPr>
        <w:t xml:space="preserve"> </w:t>
      </w:r>
      <w:r w:rsidRPr="006157E0">
        <w:rPr>
          <w:rFonts w:ascii="Trebuchet MS" w:hAnsi="Trebuchet MS"/>
          <w:sz w:val="20"/>
          <w:szCs w:val="20"/>
        </w:rPr>
        <w:t>protokołu bezpiecznej transmisji danych SSL, ob</w:t>
      </w:r>
      <w:r>
        <w:rPr>
          <w:rFonts w:ascii="Trebuchet MS" w:hAnsi="Trebuchet MS"/>
          <w:sz w:val="20"/>
          <w:szCs w:val="20"/>
        </w:rPr>
        <w:t>sługi Java Script, oraz cookies.</w:t>
      </w:r>
    </w:p>
    <w:p w14:paraId="347032FE" w14:textId="77777777" w:rsidR="00CF2C78" w:rsidRDefault="00CF2C78" w:rsidP="00CF2C78">
      <w:pPr>
        <w:pStyle w:val="Default"/>
        <w:numPr>
          <w:ilvl w:val="0"/>
          <w:numId w:val="40"/>
        </w:numPr>
        <w:spacing w:line="360" w:lineRule="auto"/>
        <w:ind w:left="0" w:firstLine="0"/>
        <w:jc w:val="both"/>
        <w:rPr>
          <w:rFonts w:ascii="Trebuchet MS" w:hAnsi="Trebuchet MS"/>
          <w:sz w:val="20"/>
          <w:szCs w:val="20"/>
        </w:rPr>
      </w:pPr>
      <w:r w:rsidRPr="006157E0">
        <w:rPr>
          <w:rFonts w:ascii="Trebuchet MS" w:hAnsi="Trebuchet MS"/>
          <w:sz w:val="20"/>
          <w:szCs w:val="20"/>
        </w:rPr>
        <w:t>W przypadku problemów technicznych i awarii związanych z funkcjonowaniem Platformy e Zamówienia użytkownicy mogą skorzystać ze wsparcia technicznego dostępnego pod numerem telefonu (22) 458 77 99 lub drogą elektroniczną poprzez formularz udostępniony na stronie</w:t>
      </w:r>
      <w:r>
        <w:rPr>
          <w:rFonts w:ascii="Trebuchet MS" w:hAnsi="Trebuchet MS"/>
          <w:sz w:val="20"/>
          <w:szCs w:val="20"/>
        </w:rPr>
        <w:t xml:space="preserve"> </w:t>
      </w:r>
      <w:r w:rsidRPr="006157E0">
        <w:rPr>
          <w:rFonts w:ascii="Trebuchet MS" w:hAnsi="Trebuchet MS"/>
          <w:sz w:val="20"/>
          <w:szCs w:val="20"/>
        </w:rPr>
        <w:t xml:space="preserve">internetowej </w:t>
      </w:r>
      <w:hyperlink r:id="rId16" w:history="1">
        <w:r w:rsidRPr="006157E0">
          <w:rPr>
            <w:rStyle w:val="Hipercze"/>
            <w:rFonts w:ascii="Trebuchet MS" w:hAnsi="Trebuchet MS"/>
            <w:sz w:val="20"/>
            <w:szCs w:val="20"/>
          </w:rPr>
          <w:t>https://ezamowienia.gov.pl</w:t>
        </w:r>
      </w:hyperlink>
      <w:r w:rsidRPr="006157E0">
        <w:rPr>
          <w:rFonts w:ascii="Trebuchet MS" w:hAnsi="Trebuchet MS"/>
          <w:sz w:val="20"/>
          <w:szCs w:val="20"/>
        </w:rPr>
        <w:t xml:space="preserve"> w zakładce „Zgłoś problem”.</w:t>
      </w:r>
    </w:p>
    <w:p w14:paraId="4F60FDDC" w14:textId="77777777" w:rsidR="00CF2C78" w:rsidRPr="006157E0" w:rsidRDefault="00CF2C78" w:rsidP="00CF2C78">
      <w:pPr>
        <w:pStyle w:val="Default"/>
        <w:numPr>
          <w:ilvl w:val="0"/>
          <w:numId w:val="40"/>
        </w:numPr>
        <w:spacing w:line="360" w:lineRule="auto"/>
        <w:ind w:left="0" w:firstLine="0"/>
        <w:jc w:val="both"/>
        <w:rPr>
          <w:rFonts w:ascii="Trebuchet MS" w:hAnsi="Trebuchet MS"/>
          <w:sz w:val="20"/>
          <w:szCs w:val="20"/>
        </w:rPr>
      </w:pPr>
      <w:r w:rsidRPr="006157E0">
        <w:rPr>
          <w:rFonts w:ascii="Trebuchet MS" w:hAnsi="Trebuchet MS"/>
          <w:sz w:val="20"/>
          <w:szCs w:val="20"/>
        </w:rPr>
        <w:t>Każdorazowo kierując do zamawiającego oświadczenie, pismo, zawiadomienie lub wniosek</w:t>
      </w:r>
    </w:p>
    <w:p w14:paraId="36381D70" w14:textId="77777777" w:rsidR="002B6D8D" w:rsidRDefault="00CF2C78" w:rsidP="00CF2C78">
      <w:pPr>
        <w:pStyle w:val="Default"/>
        <w:spacing w:line="360" w:lineRule="auto"/>
        <w:jc w:val="both"/>
        <w:rPr>
          <w:rFonts w:ascii="Trebuchet MS" w:hAnsi="Trebuchet MS"/>
          <w:sz w:val="20"/>
          <w:szCs w:val="20"/>
        </w:rPr>
      </w:pPr>
      <w:r w:rsidRPr="009556B7">
        <w:rPr>
          <w:rFonts w:ascii="Trebuchet MS" w:hAnsi="Trebuchet MS"/>
          <w:sz w:val="20"/>
          <w:szCs w:val="20"/>
        </w:rPr>
        <w:t>Wykonawca powinien powoływać się na numer referencyjny postępowania</w:t>
      </w:r>
      <w:r>
        <w:rPr>
          <w:rFonts w:ascii="Trebuchet MS" w:hAnsi="Trebuchet MS"/>
          <w:sz w:val="20"/>
          <w:szCs w:val="20"/>
        </w:rPr>
        <w:t>,</w:t>
      </w:r>
      <w:r w:rsidRPr="009556B7">
        <w:rPr>
          <w:rFonts w:ascii="Trebuchet MS" w:hAnsi="Trebuchet MS"/>
          <w:sz w:val="20"/>
          <w:szCs w:val="20"/>
        </w:rPr>
        <w:t xml:space="preserve"> </w:t>
      </w:r>
    </w:p>
    <w:p w14:paraId="56F7B49E" w14:textId="5F767DF2" w:rsidR="00CF2C78" w:rsidRDefault="00CF2C78" w:rsidP="00CF2C78">
      <w:pPr>
        <w:pStyle w:val="Default"/>
        <w:spacing w:line="360" w:lineRule="auto"/>
        <w:jc w:val="both"/>
        <w:rPr>
          <w:rFonts w:ascii="Trebuchet MS" w:hAnsi="Trebuchet MS"/>
          <w:sz w:val="20"/>
          <w:szCs w:val="20"/>
        </w:rPr>
      </w:pPr>
      <w:r w:rsidRPr="009556B7">
        <w:rPr>
          <w:rFonts w:ascii="Trebuchet MS" w:hAnsi="Trebuchet MS"/>
          <w:sz w:val="20"/>
          <w:szCs w:val="20"/>
        </w:rPr>
        <w:t>tj.</w:t>
      </w:r>
      <w:r>
        <w:rPr>
          <w:rFonts w:ascii="Trebuchet MS" w:hAnsi="Trebuchet MS"/>
          <w:sz w:val="20"/>
          <w:szCs w:val="20"/>
        </w:rPr>
        <w:t xml:space="preserve"> </w:t>
      </w:r>
      <w:r w:rsidR="002B6D8D">
        <w:rPr>
          <w:rFonts w:ascii="Trebuchet MS" w:hAnsi="Trebuchet MS"/>
          <w:b/>
          <w:sz w:val="20"/>
          <w:szCs w:val="20"/>
        </w:rPr>
        <w:t>MP-12</w:t>
      </w:r>
      <w:r w:rsidR="00E958BF">
        <w:rPr>
          <w:rFonts w:ascii="Trebuchet MS" w:hAnsi="Trebuchet MS"/>
          <w:b/>
          <w:sz w:val="20"/>
          <w:szCs w:val="20"/>
        </w:rPr>
        <w:t>.</w:t>
      </w:r>
      <w:r w:rsidR="00260A1C">
        <w:rPr>
          <w:rFonts w:ascii="Trebuchet MS" w:hAnsi="Trebuchet MS"/>
          <w:b/>
          <w:sz w:val="20"/>
          <w:szCs w:val="20"/>
        </w:rPr>
        <w:t>1</w:t>
      </w:r>
      <w:r w:rsidR="00E958BF">
        <w:rPr>
          <w:rFonts w:ascii="Trebuchet MS" w:hAnsi="Trebuchet MS"/>
          <w:b/>
          <w:sz w:val="20"/>
          <w:szCs w:val="20"/>
        </w:rPr>
        <w:t>.2701.</w:t>
      </w:r>
      <w:r w:rsidR="00455D2F">
        <w:rPr>
          <w:rFonts w:ascii="Trebuchet MS" w:hAnsi="Trebuchet MS"/>
          <w:b/>
          <w:sz w:val="20"/>
          <w:szCs w:val="20"/>
        </w:rPr>
        <w:t xml:space="preserve"> </w:t>
      </w:r>
      <w:r w:rsidR="00E958BF">
        <w:rPr>
          <w:rFonts w:ascii="Trebuchet MS" w:hAnsi="Trebuchet MS"/>
          <w:b/>
          <w:sz w:val="20"/>
          <w:szCs w:val="20"/>
        </w:rPr>
        <w:t>1</w:t>
      </w:r>
      <w:r w:rsidRPr="00A03B1F">
        <w:rPr>
          <w:rFonts w:ascii="Trebuchet MS" w:hAnsi="Trebuchet MS"/>
          <w:b/>
          <w:sz w:val="20"/>
          <w:szCs w:val="20"/>
        </w:rPr>
        <w:t>.202</w:t>
      </w:r>
      <w:r w:rsidR="00E82E1A">
        <w:rPr>
          <w:rFonts w:ascii="Trebuchet MS" w:hAnsi="Trebuchet MS"/>
          <w:b/>
          <w:sz w:val="20"/>
          <w:szCs w:val="20"/>
        </w:rPr>
        <w:t>5</w:t>
      </w:r>
    </w:p>
    <w:p w14:paraId="77D8E71D" w14:textId="77777777" w:rsidR="00CF2C78" w:rsidRDefault="00CF2C78" w:rsidP="00CF2C78">
      <w:pPr>
        <w:pStyle w:val="Default"/>
        <w:numPr>
          <w:ilvl w:val="0"/>
          <w:numId w:val="40"/>
        </w:numPr>
        <w:spacing w:line="360" w:lineRule="auto"/>
        <w:ind w:left="0" w:firstLine="0"/>
        <w:jc w:val="both"/>
        <w:rPr>
          <w:rFonts w:ascii="Trebuchet MS" w:hAnsi="Trebuchet MS"/>
          <w:sz w:val="20"/>
          <w:szCs w:val="20"/>
        </w:rPr>
      </w:pPr>
      <w:r w:rsidRPr="006157E0">
        <w:rPr>
          <w:rFonts w:ascii="Trebuchet MS" w:hAnsi="Trebuchet MS"/>
          <w:sz w:val="20"/>
          <w:szCs w:val="20"/>
        </w:rPr>
        <w:t>Sposób sporządzania i przekazywania informacji określają rozporządzenie Prezesa Rady Ministrów z dnia 30 grudnia 2020 r. (</w:t>
      </w:r>
      <w:r>
        <w:rPr>
          <w:rFonts w:ascii="Trebuchet MS" w:hAnsi="Trebuchet MS"/>
          <w:sz w:val="20"/>
          <w:szCs w:val="20"/>
        </w:rPr>
        <w:t xml:space="preserve">t.j. </w:t>
      </w:r>
      <w:r w:rsidRPr="006157E0">
        <w:rPr>
          <w:rFonts w:ascii="Trebuchet MS" w:hAnsi="Trebuchet MS"/>
          <w:sz w:val="20"/>
          <w:szCs w:val="20"/>
        </w:rPr>
        <w:t>Dz.U. z 2020 r., poz. 2452) w sprawie sposobu sporządzania i przekazywania informacji oraz wymagań technicznych dla dokumentów elektronicznych oraz</w:t>
      </w:r>
      <w:r>
        <w:rPr>
          <w:rFonts w:ascii="Trebuchet MS" w:hAnsi="Trebuchet MS"/>
          <w:sz w:val="20"/>
          <w:szCs w:val="20"/>
        </w:rPr>
        <w:t> </w:t>
      </w:r>
      <w:r w:rsidRPr="006157E0">
        <w:rPr>
          <w:rFonts w:ascii="Trebuchet MS" w:hAnsi="Trebuchet MS"/>
          <w:sz w:val="20"/>
          <w:szCs w:val="20"/>
        </w:rPr>
        <w:t>środków komunikacji elektronicznej w postępowaniu o udzielenie zamówienia publicznego lub</w:t>
      </w:r>
      <w:r>
        <w:rPr>
          <w:rFonts w:ascii="Trebuchet MS" w:hAnsi="Trebuchet MS"/>
          <w:sz w:val="20"/>
          <w:szCs w:val="20"/>
        </w:rPr>
        <w:t> </w:t>
      </w:r>
      <w:r w:rsidRPr="006157E0">
        <w:rPr>
          <w:rFonts w:ascii="Trebuchet MS" w:hAnsi="Trebuchet MS"/>
          <w:sz w:val="20"/>
          <w:szCs w:val="20"/>
        </w:rPr>
        <w:t>konkursie oraz rozporządzenie Ministra Rozwoju, pracy i technologii z dnia 23 grudnia 2020 r. (</w:t>
      </w:r>
      <w:r>
        <w:rPr>
          <w:rFonts w:ascii="Trebuchet MS" w:hAnsi="Trebuchet MS"/>
          <w:sz w:val="20"/>
          <w:szCs w:val="20"/>
        </w:rPr>
        <w:t xml:space="preserve">t.j. </w:t>
      </w:r>
      <w:r w:rsidRPr="006157E0">
        <w:rPr>
          <w:rFonts w:ascii="Trebuchet MS" w:hAnsi="Trebuchet MS"/>
          <w:sz w:val="20"/>
          <w:szCs w:val="20"/>
        </w:rPr>
        <w:t>Dz. U.z 2020 r., poz. 2415</w:t>
      </w:r>
      <w:r>
        <w:rPr>
          <w:rFonts w:ascii="Trebuchet MS" w:hAnsi="Trebuchet MS"/>
          <w:sz w:val="20"/>
          <w:szCs w:val="20"/>
        </w:rPr>
        <w:t xml:space="preserve"> ze zm.</w:t>
      </w:r>
      <w:r w:rsidRPr="006157E0">
        <w:rPr>
          <w:rFonts w:ascii="Trebuchet MS" w:hAnsi="Trebuchet MS"/>
          <w:sz w:val="20"/>
          <w:szCs w:val="20"/>
        </w:rPr>
        <w:t>) w sprawie podmiotowych środków dowodowych oraz innych dokumentów lub oświadczeń, jakich może żądać Zamawiający od Wykonawcy. Jeżeli Zamawiający lub Wykonawca przekazują oświadczenia, wnioski, z</w:t>
      </w:r>
      <w:r>
        <w:rPr>
          <w:rFonts w:ascii="Trebuchet MS" w:hAnsi="Trebuchet MS"/>
          <w:sz w:val="20"/>
          <w:szCs w:val="20"/>
        </w:rPr>
        <w:t>awiadomienia oraz informacje za </w:t>
      </w:r>
      <w:r w:rsidRPr="006157E0">
        <w:rPr>
          <w:rFonts w:ascii="Trebuchet MS" w:hAnsi="Trebuchet MS"/>
          <w:sz w:val="20"/>
          <w:szCs w:val="20"/>
        </w:rPr>
        <w:t>pośrednictwem środków komunikacji elektronicznej, każda ze stron na żądanie drugiej strony niezwłocznie potwierdza fakt ich otrzymania.</w:t>
      </w:r>
    </w:p>
    <w:p w14:paraId="57273BF2" w14:textId="77777777" w:rsidR="00CF2C78" w:rsidRPr="002E7E10" w:rsidRDefault="00CF2C78" w:rsidP="00CF2C78">
      <w:pPr>
        <w:pStyle w:val="Default"/>
        <w:numPr>
          <w:ilvl w:val="0"/>
          <w:numId w:val="40"/>
        </w:numPr>
        <w:spacing w:line="360" w:lineRule="auto"/>
        <w:ind w:left="0" w:firstLine="0"/>
        <w:jc w:val="both"/>
        <w:rPr>
          <w:rFonts w:ascii="Trebuchet MS" w:hAnsi="Trebuchet MS"/>
          <w:sz w:val="20"/>
          <w:szCs w:val="20"/>
        </w:rPr>
      </w:pPr>
      <w:r w:rsidRPr="002E7E10">
        <w:rPr>
          <w:rFonts w:ascii="Trebuchet MS" w:hAnsi="Trebuchet MS"/>
          <w:sz w:val="20"/>
          <w:szCs w:val="20"/>
        </w:rPr>
        <w:t>Udzielanie wyjaśnień dotyczących treści SWZ:</w:t>
      </w:r>
    </w:p>
    <w:p w14:paraId="173388DC" w14:textId="07C0EAEA" w:rsidR="00CF2C78" w:rsidRDefault="00CF2C78" w:rsidP="00CF2C78">
      <w:pPr>
        <w:pStyle w:val="Default"/>
        <w:numPr>
          <w:ilvl w:val="0"/>
          <w:numId w:val="46"/>
        </w:numPr>
        <w:spacing w:line="360" w:lineRule="auto"/>
        <w:jc w:val="both"/>
        <w:rPr>
          <w:rFonts w:ascii="Trebuchet MS" w:hAnsi="Trebuchet MS"/>
          <w:sz w:val="20"/>
          <w:szCs w:val="20"/>
        </w:rPr>
      </w:pPr>
      <w:r w:rsidRPr="002E7E10">
        <w:rPr>
          <w:rFonts w:ascii="Trebuchet MS" w:hAnsi="Trebuchet MS"/>
          <w:sz w:val="20"/>
          <w:szCs w:val="20"/>
        </w:rPr>
        <w:t>Wykonawcy mogą zwracać się do Zamawiającego o wyjaśnienie treści SWZ za pośrednictwem Platformy e-Zamówienia. Zamawiający dopuszcza również możliwość składania zapytań na adres</w:t>
      </w:r>
      <w:r>
        <w:rPr>
          <w:rFonts w:ascii="Trebuchet MS" w:hAnsi="Trebuchet MS"/>
          <w:sz w:val="20"/>
          <w:szCs w:val="20"/>
        </w:rPr>
        <w:t xml:space="preserve"> </w:t>
      </w:r>
      <w:r w:rsidRPr="002E7E10">
        <w:rPr>
          <w:rFonts w:ascii="Trebuchet MS" w:hAnsi="Trebuchet MS"/>
          <w:sz w:val="20"/>
          <w:szCs w:val="20"/>
        </w:rPr>
        <w:t xml:space="preserve">e-mail: </w:t>
      </w:r>
      <w:hyperlink r:id="rId17" w:history="1">
        <w:r w:rsidR="007F6D33" w:rsidRPr="007F6D33">
          <w:rPr>
            <w:rStyle w:val="Hipercze"/>
            <w:rFonts w:ascii="Trebuchet MS" w:hAnsi="Trebuchet MS"/>
            <w:b/>
            <w:sz w:val="20"/>
            <w:szCs w:val="20"/>
            <w:lang w:val="de-DE"/>
          </w:rPr>
          <w:t>sekretariat@mp12godula.pl</w:t>
        </w:r>
      </w:hyperlink>
    </w:p>
    <w:p w14:paraId="2F162083" w14:textId="77777777" w:rsidR="00CF2C78" w:rsidRPr="002E7E10" w:rsidRDefault="00CF2C78" w:rsidP="00CF2C78">
      <w:pPr>
        <w:pStyle w:val="Default"/>
        <w:numPr>
          <w:ilvl w:val="0"/>
          <w:numId w:val="46"/>
        </w:numPr>
        <w:spacing w:line="360" w:lineRule="auto"/>
        <w:jc w:val="both"/>
        <w:rPr>
          <w:rFonts w:ascii="Trebuchet MS" w:hAnsi="Trebuchet MS"/>
          <w:sz w:val="20"/>
          <w:szCs w:val="20"/>
        </w:rPr>
      </w:pPr>
      <w:r w:rsidRPr="002E7E10">
        <w:rPr>
          <w:rFonts w:ascii="Trebuchet MS" w:hAnsi="Trebuchet MS"/>
          <w:sz w:val="20"/>
          <w:szCs w:val="20"/>
        </w:rPr>
        <w:t>Zamawiający niezwłocznie udzieli wyjaśnień, jednak nie później niż na 2 dni przed upływem</w:t>
      </w:r>
    </w:p>
    <w:p w14:paraId="7EEA0B17" w14:textId="77777777" w:rsidR="00CF2C78" w:rsidRDefault="00CF2C78" w:rsidP="00CF2C78">
      <w:pPr>
        <w:pStyle w:val="Default"/>
        <w:spacing w:line="360" w:lineRule="auto"/>
        <w:ind w:left="709"/>
        <w:jc w:val="both"/>
        <w:rPr>
          <w:rFonts w:ascii="Trebuchet MS" w:hAnsi="Trebuchet MS"/>
          <w:sz w:val="20"/>
          <w:szCs w:val="20"/>
        </w:rPr>
      </w:pPr>
      <w:r w:rsidRPr="009556B7">
        <w:rPr>
          <w:rFonts w:ascii="Trebuchet MS" w:hAnsi="Trebuchet MS"/>
          <w:sz w:val="20"/>
          <w:szCs w:val="20"/>
        </w:rPr>
        <w:t>terminu składania ofert, pod warunkiem, że wniosek o wyjaśnienie treści SWZ wpłynął do</w:t>
      </w:r>
      <w:r>
        <w:rPr>
          <w:rFonts w:ascii="Trebuchet MS" w:hAnsi="Trebuchet MS"/>
          <w:sz w:val="20"/>
          <w:szCs w:val="20"/>
        </w:rPr>
        <w:t> </w:t>
      </w:r>
      <w:r w:rsidRPr="009556B7">
        <w:rPr>
          <w:rFonts w:ascii="Trebuchet MS" w:hAnsi="Trebuchet MS"/>
          <w:sz w:val="20"/>
          <w:szCs w:val="20"/>
        </w:rPr>
        <w:t>Zamawiającego nie później niż na 4 dni przed upływem terminu składania odpowiednio ofert;</w:t>
      </w:r>
    </w:p>
    <w:p w14:paraId="73B878D3" w14:textId="77777777" w:rsidR="00CF2C78" w:rsidRDefault="00CF2C78" w:rsidP="00CF2C78">
      <w:pPr>
        <w:pStyle w:val="Default"/>
        <w:numPr>
          <w:ilvl w:val="0"/>
          <w:numId w:val="47"/>
        </w:numPr>
        <w:spacing w:line="360" w:lineRule="auto"/>
        <w:jc w:val="both"/>
        <w:rPr>
          <w:rFonts w:ascii="Trebuchet MS" w:hAnsi="Trebuchet MS"/>
          <w:sz w:val="20"/>
          <w:szCs w:val="20"/>
        </w:rPr>
      </w:pPr>
      <w:r w:rsidRPr="002E7E10">
        <w:rPr>
          <w:rFonts w:ascii="Trebuchet MS" w:hAnsi="Trebuchet MS"/>
          <w:sz w:val="20"/>
          <w:szCs w:val="20"/>
        </w:rPr>
        <w:t xml:space="preserve">W uzasadnionych przypadkach Zamawiający przed upływem terminu składania ofert może zmienić treść SWZ. W przypadku, gdy zmiana treści SWZ jest istotna dla sporządzenia oferty lub wymaga od Wykonawców dodatkowego czasu na zapoznanie się ze zmianą treści SWZ </w:t>
      </w:r>
      <w:r>
        <w:rPr>
          <w:rFonts w:ascii="Trebuchet MS" w:hAnsi="Trebuchet MS"/>
          <w:sz w:val="20"/>
          <w:szCs w:val="20"/>
        </w:rPr>
        <w:t>i </w:t>
      </w:r>
      <w:r w:rsidRPr="002E7E10">
        <w:rPr>
          <w:rFonts w:ascii="Trebuchet MS" w:hAnsi="Trebuchet MS"/>
          <w:sz w:val="20"/>
          <w:szCs w:val="20"/>
        </w:rPr>
        <w:t>przygotowanie ofert, Zamawiający przedłuży termin skła</w:t>
      </w:r>
      <w:r>
        <w:rPr>
          <w:rFonts w:ascii="Trebuchet MS" w:hAnsi="Trebuchet MS"/>
          <w:sz w:val="20"/>
          <w:szCs w:val="20"/>
        </w:rPr>
        <w:t>dania ofert o czas niezbędny na </w:t>
      </w:r>
      <w:r w:rsidRPr="002E7E10">
        <w:rPr>
          <w:rFonts w:ascii="Trebuchet MS" w:hAnsi="Trebuchet MS"/>
          <w:sz w:val="20"/>
          <w:szCs w:val="20"/>
        </w:rPr>
        <w:t>ich przygotowanie, o czym poinformuje Wykonawców pr</w:t>
      </w:r>
      <w:r>
        <w:rPr>
          <w:rFonts w:ascii="Trebuchet MS" w:hAnsi="Trebuchet MS"/>
          <w:sz w:val="20"/>
          <w:szCs w:val="20"/>
        </w:rPr>
        <w:t>zez zamieszczenie informacji na </w:t>
      </w:r>
      <w:r w:rsidRPr="002E7E10">
        <w:rPr>
          <w:rFonts w:ascii="Trebuchet MS" w:hAnsi="Trebuchet MS"/>
          <w:sz w:val="20"/>
          <w:szCs w:val="20"/>
        </w:rPr>
        <w:t xml:space="preserve">stronie </w:t>
      </w:r>
      <w:r w:rsidRPr="002E7E10">
        <w:rPr>
          <w:rFonts w:ascii="Trebuchet MS" w:hAnsi="Trebuchet MS"/>
          <w:sz w:val="20"/>
          <w:szCs w:val="20"/>
        </w:rPr>
        <w:lastRenderedPageBreak/>
        <w:t>internetowej prowadzonego postępowania, na której została odpowiednio udostępniona SWZ, a także w ogłoszeniu;</w:t>
      </w:r>
    </w:p>
    <w:p w14:paraId="07002015" w14:textId="77777777" w:rsidR="00CF2C78" w:rsidRDefault="00CF2C78" w:rsidP="00CF2C78">
      <w:pPr>
        <w:pStyle w:val="Default"/>
        <w:numPr>
          <w:ilvl w:val="0"/>
          <w:numId w:val="47"/>
        </w:numPr>
        <w:spacing w:line="360" w:lineRule="auto"/>
        <w:jc w:val="both"/>
        <w:rPr>
          <w:rFonts w:ascii="Trebuchet MS" w:hAnsi="Trebuchet MS"/>
          <w:sz w:val="20"/>
          <w:szCs w:val="20"/>
        </w:rPr>
      </w:pPr>
      <w:r w:rsidRPr="002E7E10">
        <w:rPr>
          <w:rFonts w:ascii="Trebuchet MS" w:hAnsi="Trebuchet MS"/>
          <w:sz w:val="20"/>
          <w:szCs w:val="20"/>
        </w:rPr>
        <w:t>Zamawiający nie przewiduje zwołania zebrania Wykonawców w celu wyjaśnienia treści SWZ;</w:t>
      </w:r>
    </w:p>
    <w:p w14:paraId="2ADB689F" w14:textId="77777777" w:rsidR="00CF2C78" w:rsidRPr="002E7E10" w:rsidRDefault="00CF2C78" w:rsidP="00CF2C78">
      <w:pPr>
        <w:pStyle w:val="Default"/>
        <w:numPr>
          <w:ilvl w:val="0"/>
          <w:numId w:val="47"/>
        </w:numPr>
        <w:spacing w:line="360" w:lineRule="auto"/>
        <w:jc w:val="both"/>
        <w:rPr>
          <w:rFonts w:ascii="Trebuchet MS" w:hAnsi="Trebuchet MS"/>
          <w:sz w:val="20"/>
          <w:szCs w:val="20"/>
        </w:rPr>
      </w:pPr>
      <w:r w:rsidRPr="002E7E10">
        <w:rPr>
          <w:rFonts w:ascii="Trebuchet MS" w:hAnsi="Trebuchet MS"/>
          <w:sz w:val="20"/>
          <w:szCs w:val="20"/>
        </w:rPr>
        <w:t>Treść zapytań wraz z wyjaśnieniami Zamawiający udostępni, bez ujawniania źródła zapytania, na stronie internetowej prowadzonego postępowania</w:t>
      </w:r>
      <w:r>
        <w:rPr>
          <w:rFonts w:ascii="Trebuchet MS" w:hAnsi="Trebuchet MS"/>
          <w:sz w:val="20"/>
          <w:szCs w:val="20"/>
        </w:rPr>
        <w:t>.</w:t>
      </w:r>
    </w:p>
    <w:p w14:paraId="3E496EEF" w14:textId="77777777" w:rsidR="00CF2C78" w:rsidRDefault="00CF2C78" w:rsidP="00CF2C78">
      <w:pPr>
        <w:pStyle w:val="Default"/>
        <w:numPr>
          <w:ilvl w:val="0"/>
          <w:numId w:val="40"/>
        </w:numPr>
        <w:spacing w:line="360" w:lineRule="auto"/>
        <w:ind w:left="0" w:firstLine="0"/>
        <w:jc w:val="both"/>
        <w:rPr>
          <w:rFonts w:ascii="Trebuchet MS" w:hAnsi="Trebuchet MS"/>
          <w:sz w:val="20"/>
          <w:szCs w:val="20"/>
          <w:u w:val="single"/>
        </w:rPr>
      </w:pPr>
      <w:r w:rsidRPr="00D1567A">
        <w:rPr>
          <w:rFonts w:ascii="Trebuchet MS" w:hAnsi="Trebuchet MS"/>
          <w:sz w:val="20"/>
          <w:szCs w:val="20"/>
          <w:u w:val="single"/>
        </w:rPr>
        <w:t>Złożenie oferty w postępowaniu:</w:t>
      </w:r>
    </w:p>
    <w:p w14:paraId="22319221" w14:textId="77777777" w:rsidR="00CF2C78" w:rsidRDefault="00CF2C78" w:rsidP="00CF2C78">
      <w:pPr>
        <w:pStyle w:val="Default"/>
        <w:numPr>
          <w:ilvl w:val="0"/>
          <w:numId w:val="48"/>
        </w:numPr>
        <w:spacing w:line="360" w:lineRule="auto"/>
        <w:jc w:val="both"/>
        <w:rPr>
          <w:rFonts w:ascii="Trebuchet MS" w:hAnsi="Trebuchet MS"/>
          <w:sz w:val="20"/>
          <w:szCs w:val="20"/>
        </w:rPr>
      </w:pPr>
      <w:r w:rsidRPr="00D1567A">
        <w:rPr>
          <w:rFonts w:ascii="Trebuchet MS" w:hAnsi="Trebuchet MS"/>
          <w:sz w:val="20"/>
          <w:szCs w:val="20"/>
        </w:rPr>
        <w:t>Wykonawca przygotowuje ofertę przy pomocy interaktywnego „Formularza</w:t>
      </w:r>
      <w:r>
        <w:rPr>
          <w:rFonts w:ascii="Trebuchet MS" w:hAnsi="Trebuchet MS"/>
          <w:sz w:val="20"/>
          <w:szCs w:val="20"/>
        </w:rPr>
        <w:t xml:space="preserve"> </w:t>
      </w:r>
      <w:r w:rsidRPr="00D1567A">
        <w:rPr>
          <w:rFonts w:ascii="Trebuchet MS" w:hAnsi="Trebuchet MS"/>
          <w:sz w:val="20"/>
          <w:szCs w:val="20"/>
        </w:rPr>
        <w:t>ofertowego” udostępnionego przez Zamawiającego na Platformie e-Zamówienia</w:t>
      </w:r>
      <w:r>
        <w:rPr>
          <w:rFonts w:ascii="Trebuchet MS" w:hAnsi="Trebuchet MS"/>
          <w:sz w:val="20"/>
          <w:szCs w:val="20"/>
        </w:rPr>
        <w:t xml:space="preserve"> </w:t>
      </w:r>
      <w:r w:rsidRPr="00D1567A">
        <w:rPr>
          <w:rFonts w:ascii="Trebuchet MS" w:hAnsi="Trebuchet MS"/>
          <w:sz w:val="20"/>
          <w:szCs w:val="20"/>
        </w:rPr>
        <w:t>i zamieszczone</w:t>
      </w:r>
      <w:r>
        <w:rPr>
          <w:rFonts w:ascii="Trebuchet MS" w:hAnsi="Trebuchet MS"/>
          <w:sz w:val="20"/>
          <w:szCs w:val="20"/>
        </w:rPr>
        <w:t>go w </w:t>
      </w:r>
      <w:r w:rsidRPr="00D1567A">
        <w:rPr>
          <w:rFonts w:ascii="Trebuchet MS" w:hAnsi="Trebuchet MS"/>
          <w:sz w:val="20"/>
          <w:szCs w:val="20"/>
        </w:rPr>
        <w:t>podglądzie postępowania w z</w:t>
      </w:r>
      <w:r>
        <w:rPr>
          <w:rFonts w:ascii="Trebuchet MS" w:hAnsi="Trebuchet MS"/>
          <w:sz w:val="20"/>
          <w:szCs w:val="20"/>
        </w:rPr>
        <w:t>akładce „Informacje podstawowe”;</w:t>
      </w:r>
    </w:p>
    <w:p w14:paraId="62BFC484" w14:textId="77777777" w:rsidR="00CF2C78" w:rsidRDefault="00CF2C78" w:rsidP="00CF2C78">
      <w:pPr>
        <w:pStyle w:val="Default"/>
        <w:numPr>
          <w:ilvl w:val="0"/>
          <w:numId w:val="48"/>
        </w:numPr>
        <w:spacing w:line="360" w:lineRule="auto"/>
        <w:jc w:val="both"/>
        <w:rPr>
          <w:rFonts w:ascii="Trebuchet MS" w:hAnsi="Trebuchet MS"/>
          <w:sz w:val="20"/>
          <w:szCs w:val="20"/>
        </w:rPr>
      </w:pPr>
      <w:r w:rsidRPr="002E7E10">
        <w:rPr>
          <w:rFonts w:ascii="Trebuchet MS" w:hAnsi="Trebuchet MS"/>
          <w:sz w:val="20"/>
          <w:szCs w:val="20"/>
        </w:rPr>
        <w:t>Zalogowany wykonawca używając przycisku „Wypełnij” widocznego pod „Formularzem ofertowym” zobowiązany jest do zweryfikowania poprawności danych automatycznie pobranych przez system z jego konta i uzupełnienia pozostałych informacji dotyczących wykonawcy/</w:t>
      </w:r>
      <w:r w:rsidRPr="004450FD">
        <w:t xml:space="preserve"> </w:t>
      </w:r>
      <w:r w:rsidRPr="002E7E10">
        <w:rPr>
          <w:rFonts w:ascii="Trebuchet MS" w:hAnsi="Trebuchet MS"/>
          <w:sz w:val="20"/>
          <w:szCs w:val="20"/>
        </w:rPr>
        <w:t>wykonawców wspólnie ubiegających się o udzielenie zamówienia</w:t>
      </w:r>
      <w:r>
        <w:rPr>
          <w:rFonts w:ascii="Trebuchet MS" w:hAnsi="Trebuchet MS"/>
          <w:sz w:val="20"/>
          <w:szCs w:val="20"/>
        </w:rPr>
        <w:t>;</w:t>
      </w:r>
    </w:p>
    <w:p w14:paraId="71E2F58F" w14:textId="77777777" w:rsidR="00CF2C78" w:rsidRPr="002E7E10" w:rsidRDefault="00CF2C78" w:rsidP="00CF2C78">
      <w:pPr>
        <w:pStyle w:val="Default"/>
        <w:numPr>
          <w:ilvl w:val="0"/>
          <w:numId w:val="48"/>
        </w:numPr>
        <w:spacing w:line="360" w:lineRule="auto"/>
        <w:jc w:val="both"/>
        <w:rPr>
          <w:rFonts w:ascii="Trebuchet MS" w:hAnsi="Trebuchet MS"/>
          <w:sz w:val="20"/>
          <w:szCs w:val="20"/>
        </w:rPr>
      </w:pPr>
      <w:r w:rsidRPr="002E7E10">
        <w:rPr>
          <w:rFonts w:ascii="Trebuchet MS" w:hAnsi="Trebuchet MS"/>
          <w:sz w:val="20"/>
          <w:szCs w:val="20"/>
        </w:rPr>
        <w:t xml:space="preserve">Następnie wykonawca powinien pobrać „Formularz ofertowy”, zapisać go na dysku komputera użytkownika, uzupełnić pozostałymi danymi wymaganymi </w:t>
      </w:r>
      <w:r>
        <w:rPr>
          <w:rFonts w:ascii="Trebuchet MS" w:hAnsi="Trebuchet MS"/>
          <w:sz w:val="20"/>
          <w:szCs w:val="20"/>
        </w:rPr>
        <w:t>przez Zamawiającego i </w:t>
      </w:r>
      <w:r w:rsidRPr="002E7E10">
        <w:rPr>
          <w:rFonts w:ascii="Trebuchet MS" w:hAnsi="Trebuchet MS"/>
          <w:sz w:val="20"/>
          <w:szCs w:val="20"/>
        </w:rPr>
        <w:t>ponownie zapisać na dysku komputera użytkownika oraz podpisać odpowiednim rodzajem podpisu elektronicznego.</w:t>
      </w:r>
    </w:p>
    <w:p w14:paraId="2AF36796" w14:textId="77777777" w:rsidR="00CF2C78" w:rsidRPr="00D1567A" w:rsidRDefault="00CF2C78" w:rsidP="00CF2C78">
      <w:pPr>
        <w:pStyle w:val="Default"/>
        <w:spacing w:line="360" w:lineRule="auto"/>
        <w:jc w:val="both"/>
        <w:rPr>
          <w:rFonts w:ascii="Trebuchet MS" w:hAnsi="Trebuchet MS"/>
          <w:sz w:val="20"/>
          <w:szCs w:val="20"/>
        </w:rPr>
      </w:pPr>
      <w:r w:rsidRPr="00D1567A">
        <w:rPr>
          <w:rFonts w:ascii="Trebuchet MS" w:hAnsi="Trebuchet MS"/>
          <w:sz w:val="20"/>
          <w:szCs w:val="20"/>
        </w:rPr>
        <w:t>Uwaga! Nie należy zmieniać nazwy pliku nadanej przez Platformę e-Za</w:t>
      </w:r>
      <w:r>
        <w:rPr>
          <w:rFonts w:ascii="Trebuchet MS" w:hAnsi="Trebuchet MS"/>
          <w:sz w:val="20"/>
          <w:szCs w:val="20"/>
        </w:rPr>
        <w:t xml:space="preserve">mówienia. </w:t>
      </w:r>
      <w:r w:rsidRPr="00D1567A">
        <w:rPr>
          <w:rFonts w:ascii="Trebuchet MS" w:hAnsi="Trebuchet MS"/>
          <w:sz w:val="20"/>
          <w:szCs w:val="20"/>
        </w:rPr>
        <w:t>Zapisany „Formularz ofertowy” należy zawsze otwierać w programie Adobe Acrobat</w:t>
      </w:r>
      <w:r>
        <w:rPr>
          <w:rFonts w:ascii="Trebuchet MS" w:hAnsi="Trebuchet MS"/>
          <w:sz w:val="20"/>
          <w:szCs w:val="20"/>
        </w:rPr>
        <w:t xml:space="preserve"> </w:t>
      </w:r>
      <w:r w:rsidRPr="00D1567A">
        <w:rPr>
          <w:rFonts w:ascii="Trebuchet MS" w:hAnsi="Trebuchet MS"/>
          <w:sz w:val="20"/>
          <w:szCs w:val="20"/>
        </w:rPr>
        <w:t>Reader DC.</w:t>
      </w:r>
    </w:p>
    <w:p w14:paraId="56D9AA0D" w14:textId="783C9664" w:rsidR="00CF2C78" w:rsidRPr="00455D2F" w:rsidRDefault="00CF2C78" w:rsidP="002B6D8D">
      <w:pPr>
        <w:pStyle w:val="Default"/>
        <w:numPr>
          <w:ilvl w:val="0"/>
          <w:numId w:val="48"/>
        </w:numPr>
        <w:spacing w:line="360" w:lineRule="auto"/>
        <w:rPr>
          <w:rFonts w:ascii="Trebuchet MS" w:hAnsi="Trebuchet MS"/>
          <w:color w:val="8EAADB" w:themeColor="accent5" w:themeTint="99"/>
          <w:sz w:val="20"/>
          <w:szCs w:val="20"/>
        </w:rPr>
      </w:pPr>
      <w:r w:rsidRPr="00C10BDC">
        <w:rPr>
          <w:rFonts w:ascii="Trebuchet MS" w:hAnsi="Trebuchet MS"/>
          <w:color w:val="auto"/>
          <w:sz w:val="20"/>
          <w:szCs w:val="20"/>
        </w:rPr>
        <w:t xml:space="preserve">ofertę składa się, pod rygorem nieważności, w formie elektronicznej lub w postaci elektronicznej opatrzonej podpisem zaufanym lub podpisem osobistym. Sposób złożenia oferty, w tym zaszyfrowania oferty opisany został w „Centrum pomocy” dostępnej na Platformie e-Zamówienia, </w:t>
      </w:r>
      <w:r w:rsidRPr="002B6D8D">
        <w:rPr>
          <w:rFonts w:ascii="Trebuchet MS" w:hAnsi="Trebuchet MS"/>
          <w:color w:val="auto"/>
          <w:sz w:val="20"/>
          <w:szCs w:val="20"/>
        </w:rPr>
        <w:t xml:space="preserve">dostępnej na stronie: </w:t>
      </w:r>
      <w:hyperlink r:id="rId18" w:history="1">
        <w:r w:rsidRPr="00455D2F">
          <w:rPr>
            <w:rStyle w:val="Hipercze"/>
            <w:rFonts w:ascii="Trebuchet MS" w:hAnsi="Trebuchet MS"/>
            <w:color w:val="8EAADB" w:themeColor="accent5" w:themeTint="99"/>
            <w:sz w:val="20"/>
            <w:szCs w:val="20"/>
          </w:rPr>
          <w:t>https://ezamowienia.gov.pl/pl/komponent-edukacyjny/</w:t>
        </w:r>
      </w:hyperlink>
      <w:r w:rsidRPr="00455D2F">
        <w:rPr>
          <w:rFonts w:ascii="Trebuchet MS" w:hAnsi="Trebuchet MS"/>
          <w:color w:val="8EAADB" w:themeColor="accent5" w:themeTint="99"/>
          <w:sz w:val="20"/>
          <w:szCs w:val="20"/>
        </w:rPr>
        <w:t>;</w:t>
      </w:r>
    </w:p>
    <w:p w14:paraId="775D9647" w14:textId="77777777" w:rsidR="00CF2C78" w:rsidRPr="002E7E10" w:rsidRDefault="00CF2C78" w:rsidP="00CF2C78">
      <w:pPr>
        <w:pStyle w:val="Default"/>
        <w:numPr>
          <w:ilvl w:val="0"/>
          <w:numId w:val="48"/>
        </w:numPr>
        <w:spacing w:line="360" w:lineRule="auto"/>
        <w:jc w:val="both"/>
        <w:rPr>
          <w:rFonts w:ascii="Trebuchet MS" w:hAnsi="Trebuchet MS"/>
          <w:color w:val="002060"/>
          <w:sz w:val="20"/>
          <w:szCs w:val="20"/>
        </w:rPr>
      </w:pPr>
      <w:r w:rsidRPr="002E7E10">
        <w:rPr>
          <w:rFonts w:ascii="Trebuchet MS" w:hAnsi="Trebuchet MS"/>
          <w:color w:val="auto"/>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t>
      </w:r>
      <w:r>
        <w:rPr>
          <w:rFonts w:ascii="Trebuchet MS" w:hAnsi="Trebuchet MS"/>
          <w:color w:val="auto"/>
          <w:sz w:val="20"/>
          <w:szCs w:val="20"/>
        </w:rPr>
        <w:t xml:space="preserve">t.j. </w:t>
      </w:r>
      <w:r w:rsidRPr="002E7E10">
        <w:rPr>
          <w:rFonts w:ascii="Trebuchet MS" w:hAnsi="Trebuchet MS"/>
          <w:color w:val="auto"/>
          <w:sz w:val="20"/>
          <w:szCs w:val="20"/>
        </w:rPr>
        <w:t>Dz.</w:t>
      </w:r>
      <w:r>
        <w:rPr>
          <w:rFonts w:ascii="Trebuchet MS" w:hAnsi="Trebuchet MS"/>
          <w:color w:val="auto"/>
          <w:sz w:val="20"/>
          <w:szCs w:val="20"/>
        </w:rPr>
        <w:t> U. z 2022 r. poz. 123</w:t>
      </w:r>
      <w:r w:rsidRPr="002E7E10">
        <w:rPr>
          <w:rFonts w:ascii="Trebuchet MS" w:hAnsi="Trebuchet MS"/>
          <w:color w:val="auto"/>
          <w:sz w:val="20"/>
          <w:szCs w:val="20"/>
        </w:rPr>
        <w:t xml:space="preserve">3), wykonawca, w celu utrzymania w poufności tych informacji, przekazuje je w wydzielonym i odpowiednio oznaczonym pliku, wraz z jednoczesnym zaznaczeniem polecenia </w:t>
      </w:r>
      <w:r w:rsidRPr="002E7E10">
        <w:rPr>
          <w:rFonts w:ascii="Trebuchet MS" w:hAnsi="Trebuchet MS"/>
          <w:i/>
          <w:color w:val="auto"/>
          <w:sz w:val="20"/>
          <w:szCs w:val="20"/>
        </w:rPr>
        <w:t xml:space="preserve">„Załącznik stanowiący tajemnicę przedsiębiorstwa” </w:t>
      </w:r>
      <w:r w:rsidRPr="002E7E10">
        <w:rPr>
          <w:rFonts w:ascii="Trebuchet MS" w:hAnsi="Trebuchet MS"/>
          <w:color w:val="auto"/>
          <w:sz w:val="20"/>
          <w:szCs w:val="20"/>
        </w:rPr>
        <w:t>a następnie wraz z plikami stanowiącymi jawną część należy ten plik zaszyfrować,</w:t>
      </w:r>
    </w:p>
    <w:p w14:paraId="5C5B0EAA" w14:textId="77777777" w:rsidR="00CF2C78" w:rsidRPr="002E7E10" w:rsidRDefault="00CF2C78" w:rsidP="00CF2C78">
      <w:pPr>
        <w:pStyle w:val="Default"/>
        <w:numPr>
          <w:ilvl w:val="0"/>
          <w:numId w:val="48"/>
        </w:numPr>
        <w:spacing w:line="360" w:lineRule="auto"/>
        <w:jc w:val="both"/>
        <w:rPr>
          <w:rFonts w:ascii="Trebuchet MS" w:hAnsi="Trebuchet MS"/>
          <w:color w:val="002060"/>
          <w:sz w:val="20"/>
          <w:szCs w:val="20"/>
        </w:rPr>
      </w:pPr>
      <w:r w:rsidRPr="002E7E10">
        <w:rPr>
          <w:rFonts w:ascii="Trebuchet MS" w:hAnsi="Trebuchet MS"/>
          <w:color w:val="auto"/>
          <w:sz w:val="20"/>
          <w:szCs w:val="20"/>
        </w:rPr>
        <w:t>do oferty należy dołączyć oświadczenie o niepodleganiu wykluczeniu, spełnianiu warunków udziału w postępowaniu, w zakresie wskazanym w niniejszym SWZ, w formie elektronicznej lub w postaci elektronicznej opatrzonej podpisem zau</w:t>
      </w:r>
      <w:r>
        <w:rPr>
          <w:rFonts w:ascii="Trebuchet MS" w:hAnsi="Trebuchet MS"/>
          <w:color w:val="auto"/>
          <w:sz w:val="20"/>
          <w:szCs w:val="20"/>
        </w:rPr>
        <w:t>fanym lub podpisem osobistym, a </w:t>
      </w:r>
      <w:r w:rsidRPr="002E7E10">
        <w:rPr>
          <w:rFonts w:ascii="Trebuchet MS" w:hAnsi="Trebuchet MS"/>
          <w:color w:val="auto"/>
          <w:sz w:val="20"/>
          <w:szCs w:val="20"/>
        </w:rPr>
        <w:t>następnie zaszyfrować wraz z plikami stanowiącymi ofertę</w:t>
      </w:r>
      <w:r>
        <w:rPr>
          <w:rFonts w:ascii="Trebuchet MS" w:hAnsi="Trebuchet MS"/>
          <w:color w:val="auto"/>
          <w:sz w:val="20"/>
          <w:szCs w:val="20"/>
        </w:rPr>
        <w:t>;</w:t>
      </w:r>
    </w:p>
    <w:p w14:paraId="2C4E66C0" w14:textId="77777777" w:rsidR="00CF2C78" w:rsidRPr="002E7E10" w:rsidRDefault="00CF2C78" w:rsidP="00CF2C78">
      <w:pPr>
        <w:pStyle w:val="Default"/>
        <w:numPr>
          <w:ilvl w:val="0"/>
          <w:numId w:val="48"/>
        </w:numPr>
        <w:spacing w:line="360" w:lineRule="auto"/>
        <w:jc w:val="both"/>
        <w:rPr>
          <w:rFonts w:ascii="Trebuchet MS" w:hAnsi="Trebuchet MS"/>
          <w:color w:val="002060"/>
          <w:sz w:val="20"/>
          <w:szCs w:val="20"/>
        </w:rPr>
      </w:pPr>
      <w:r w:rsidRPr="002E7E10">
        <w:rPr>
          <w:rFonts w:ascii="Trebuchet MS" w:hAnsi="Trebuchet MS"/>
          <w:color w:val="auto"/>
          <w:sz w:val="20"/>
          <w:szCs w:val="20"/>
        </w:rPr>
        <w:t>oferta może być złożona tylko do upływu terminu składania ofert</w:t>
      </w:r>
      <w:r>
        <w:rPr>
          <w:rFonts w:ascii="Trebuchet MS" w:hAnsi="Trebuchet MS"/>
          <w:color w:val="auto"/>
          <w:sz w:val="20"/>
          <w:szCs w:val="20"/>
        </w:rPr>
        <w:t>;</w:t>
      </w:r>
    </w:p>
    <w:p w14:paraId="56C8A92B" w14:textId="77777777" w:rsidR="00CF2C78" w:rsidRDefault="00CF2C78" w:rsidP="002F74F2">
      <w:pPr>
        <w:pStyle w:val="Default"/>
        <w:numPr>
          <w:ilvl w:val="0"/>
          <w:numId w:val="48"/>
        </w:numPr>
        <w:spacing w:line="360" w:lineRule="auto"/>
        <w:rPr>
          <w:rFonts w:ascii="Trebuchet MS" w:hAnsi="Trebuchet MS"/>
          <w:color w:val="002060"/>
          <w:sz w:val="20"/>
          <w:szCs w:val="20"/>
        </w:rPr>
      </w:pPr>
      <w:r w:rsidRPr="002E7E10">
        <w:rPr>
          <w:rFonts w:ascii="Trebuchet MS" w:hAnsi="Trebuchet MS"/>
          <w:color w:val="auto"/>
          <w:sz w:val="20"/>
          <w:szCs w:val="20"/>
        </w:rPr>
        <w:t xml:space="preserve">Wykonawca może przed upływem terminu do składania ofert wycofać ofertę  o dopuszczenie do udziału w postępowaniu. Wykonawca wycofuje wniosek w zakładce </w:t>
      </w:r>
      <w:r w:rsidRPr="002E7E10">
        <w:rPr>
          <w:rFonts w:ascii="Trebuchet MS" w:hAnsi="Trebuchet MS"/>
          <w:i/>
          <w:color w:val="auto"/>
          <w:sz w:val="20"/>
          <w:szCs w:val="20"/>
        </w:rPr>
        <w:t xml:space="preserve">„Formularza Oferty/wnioski” używając przycisku „Wycofaj wniosek” </w:t>
      </w:r>
      <w:r w:rsidRPr="002E7E10">
        <w:rPr>
          <w:rFonts w:ascii="Trebuchet MS" w:hAnsi="Trebuchet MS"/>
          <w:color w:val="auto"/>
          <w:sz w:val="20"/>
          <w:szCs w:val="20"/>
        </w:rPr>
        <w:t xml:space="preserve">dostępnego na ePUAP i udostępnionego również na Platformie e-Zamówienia. Sposób wycofania oferty został </w:t>
      </w:r>
      <w:r w:rsidRPr="002E7E10">
        <w:rPr>
          <w:rFonts w:ascii="Trebuchet MS" w:hAnsi="Trebuchet MS"/>
          <w:color w:val="auto"/>
          <w:sz w:val="20"/>
          <w:szCs w:val="20"/>
        </w:rPr>
        <w:lastRenderedPageBreak/>
        <w:t xml:space="preserve">opisany w </w:t>
      </w:r>
      <w:r w:rsidRPr="002E7E10">
        <w:rPr>
          <w:rFonts w:ascii="Trebuchet MS" w:hAnsi="Trebuchet MS"/>
          <w:i/>
          <w:color w:val="auto"/>
          <w:sz w:val="20"/>
          <w:szCs w:val="20"/>
        </w:rPr>
        <w:t xml:space="preserve">„Centrum pomocy” </w:t>
      </w:r>
      <w:r w:rsidRPr="002E7E10">
        <w:rPr>
          <w:rFonts w:ascii="Trebuchet MS" w:hAnsi="Trebuchet MS"/>
          <w:color w:val="auto"/>
          <w:sz w:val="20"/>
          <w:szCs w:val="20"/>
        </w:rPr>
        <w:t>dostępnej na</w:t>
      </w:r>
      <w:r>
        <w:rPr>
          <w:rFonts w:ascii="Trebuchet MS" w:hAnsi="Trebuchet MS"/>
          <w:color w:val="auto"/>
          <w:sz w:val="20"/>
          <w:szCs w:val="20"/>
        </w:rPr>
        <w:t xml:space="preserve"> </w:t>
      </w:r>
      <w:r w:rsidRPr="002E7E10">
        <w:rPr>
          <w:rFonts w:ascii="Trebuchet MS" w:hAnsi="Trebuchet MS"/>
          <w:color w:val="auto"/>
          <w:sz w:val="20"/>
          <w:szCs w:val="20"/>
        </w:rPr>
        <w:t xml:space="preserve">stronie: </w:t>
      </w:r>
      <w:hyperlink r:id="rId19" w:history="1">
        <w:r w:rsidRPr="002E7E10">
          <w:rPr>
            <w:rStyle w:val="Hipercze"/>
            <w:rFonts w:ascii="Trebuchet MS" w:hAnsi="Trebuchet MS"/>
            <w:color w:val="002060"/>
            <w:sz w:val="20"/>
            <w:szCs w:val="20"/>
          </w:rPr>
          <w:t>https://ezamowienia.gov.pl/pl/komponent-edukacyjny/</w:t>
        </w:r>
      </w:hyperlink>
      <w:r>
        <w:rPr>
          <w:rFonts w:ascii="Trebuchet MS" w:hAnsi="Trebuchet MS"/>
          <w:color w:val="002060"/>
          <w:sz w:val="20"/>
          <w:szCs w:val="20"/>
        </w:rPr>
        <w:t>;</w:t>
      </w:r>
    </w:p>
    <w:p w14:paraId="6B0EB328" w14:textId="77777777" w:rsidR="00CF2C78" w:rsidRPr="002E7E10" w:rsidRDefault="00CF2C78" w:rsidP="00CF2C78">
      <w:pPr>
        <w:pStyle w:val="Default"/>
        <w:numPr>
          <w:ilvl w:val="0"/>
          <w:numId w:val="48"/>
        </w:numPr>
        <w:spacing w:line="360" w:lineRule="auto"/>
        <w:jc w:val="both"/>
        <w:rPr>
          <w:rFonts w:ascii="Trebuchet MS" w:hAnsi="Trebuchet MS"/>
          <w:color w:val="002060"/>
          <w:sz w:val="20"/>
          <w:szCs w:val="20"/>
        </w:rPr>
      </w:pPr>
      <w:r w:rsidRPr="002E7E10">
        <w:rPr>
          <w:rFonts w:ascii="Trebuchet MS" w:hAnsi="Trebuchet MS"/>
          <w:color w:val="auto"/>
          <w:sz w:val="20"/>
          <w:szCs w:val="20"/>
        </w:rPr>
        <w:t>Wykonawca po upływie terminu do składania ofert nie może skutecznie dokonać zmiany ani wycofać złożonej oferty.</w:t>
      </w:r>
    </w:p>
    <w:p w14:paraId="2DFBEBE2" w14:textId="77777777" w:rsidR="00CF2C78" w:rsidRPr="00A76C2A" w:rsidRDefault="00CF2C78" w:rsidP="00CF2C78">
      <w:pPr>
        <w:pStyle w:val="Default"/>
        <w:spacing w:line="360" w:lineRule="auto"/>
        <w:jc w:val="both"/>
        <w:rPr>
          <w:rFonts w:ascii="Trebuchet MS" w:hAnsi="Trebuchet MS"/>
          <w:sz w:val="20"/>
          <w:szCs w:val="20"/>
        </w:rPr>
      </w:pPr>
    </w:p>
    <w:p w14:paraId="34951BBD" w14:textId="27C64EC1" w:rsidR="00CF2C78" w:rsidRPr="00A76C2A" w:rsidRDefault="00CF2C78" w:rsidP="00CF2C78">
      <w:pPr>
        <w:pStyle w:val="Tekstpodstawowy"/>
        <w:spacing w:line="360" w:lineRule="auto"/>
        <w:ind w:left="1701" w:hanging="1701"/>
        <w:jc w:val="center"/>
        <w:rPr>
          <w:rFonts w:ascii="Trebuchet MS" w:hAnsi="Trebuchet MS" w:cs="Arial"/>
          <w:b/>
          <w:sz w:val="20"/>
        </w:rPr>
      </w:pPr>
      <w:r w:rsidRPr="00A76C2A">
        <w:rPr>
          <w:rFonts w:ascii="Trebuchet MS" w:hAnsi="Trebuchet MS" w:cs="Arial"/>
          <w:b/>
          <w:sz w:val="20"/>
        </w:rPr>
        <w:t>ROZDZIAŁ XI</w:t>
      </w:r>
      <w:r w:rsidR="003A57A7">
        <w:rPr>
          <w:rFonts w:ascii="Trebuchet MS" w:hAnsi="Trebuchet MS" w:cs="Arial"/>
          <w:b/>
          <w:sz w:val="20"/>
        </w:rPr>
        <w:t>II</w:t>
      </w:r>
    </w:p>
    <w:p w14:paraId="5755E4F2" w14:textId="77777777" w:rsidR="00CF2C78" w:rsidRPr="00A76C2A"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OPIS SPOSOBU UDZIELANIA WYJAŚNIEŃ DOTYCZĄCYCH SPECYFIKACJI WARUNKÓW ZAMÓWIENIA</w:t>
      </w:r>
    </w:p>
    <w:p w14:paraId="153CF61A" w14:textId="77777777" w:rsidR="00CF2C78" w:rsidRPr="00A76C2A" w:rsidRDefault="00CF2C78" w:rsidP="00CF2C78">
      <w:pPr>
        <w:pStyle w:val="Tekstpodstawowy"/>
        <w:spacing w:line="360" w:lineRule="auto"/>
        <w:ind w:right="28"/>
        <w:rPr>
          <w:rFonts w:ascii="Trebuchet MS" w:hAnsi="Trebuchet MS" w:cs="Arial"/>
          <w:sz w:val="20"/>
        </w:rPr>
      </w:pPr>
    </w:p>
    <w:p w14:paraId="5EBA0348" w14:textId="46CE7EFA" w:rsidR="00CF2C78" w:rsidRDefault="00CF2C78" w:rsidP="00CF2C78">
      <w:pPr>
        <w:pStyle w:val="Tekstpodstawowy"/>
        <w:numPr>
          <w:ilvl w:val="3"/>
          <w:numId w:val="47"/>
        </w:numPr>
        <w:spacing w:line="360" w:lineRule="auto"/>
        <w:ind w:left="0" w:right="28" w:firstLine="0"/>
        <w:rPr>
          <w:rFonts w:ascii="Trebuchet MS" w:hAnsi="Trebuchet MS" w:cs="Arial"/>
          <w:sz w:val="20"/>
        </w:rPr>
      </w:pPr>
      <w:r w:rsidRPr="00A76C2A">
        <w:rPr>
          <w:rFonts w:ascii="Trebuchet MS" w:hAnsi="Trebuchet MS" w:cs="Arial"/>
          <w:sz w:val="20"/>
        </w:rPr>
        <w:t>Treść SWZ wraz z załącznikami zamieszczona jest na stronie internetowej prowadzonego postępowania.</w:t>
      </w:r>
    </w:p>
    <w:p w14:paraId="211CD812" w14:textId="77777777" w:rsidR="00CF2C78" w:rsidRDefault="00CF2C78" w:rsidP="00CF2C78">
      <w:pPr>
        <w:pStyle w:val="Tekstpodstawowy"/>
        <w:numPr>
          <w:ilvl w:val="3"/>
          <w:numId w:val="47"/>
        </w:numPr>
        <w:spacing w:line="360" w:lineRule="auto"/>
        <w:ind w:left="0" w:right="28" w:firstLine="0"/>
        <w:rPr>
          <w:rFonts w:ascii="Trebuchet MS" w:hAnsi="Trebuchet MS" w:cs="Arial"/>
          <w:sz w:val="20"/>
        </w:rPr>
      </w:pPr>
      <w:r w:rsidRPr="002E7E10">
        <w:rPr>
          <w:rFonts w:ascii="Trebuchet MS" w:hAnsi="Trebuchet MS" w:cs="Arial"/>
          <w:sz w:val="20"/>
        </w:rPr>
        <w:t>Wykonawca może zwrócić się do Zamawiającego z wnioskiem o wyjaśnienie treści SWZ.</w:t>
      </w:r>
    </w:p>
    <w:p w14:paraId="6A99E821" w14:textId="77777777" w:rsidR="00CF2C78" w:rsidRDefault="00CF2C78" w:rsidP="00CF2C78">
      <w:pPr>
        <w:pStyle w:val="Tekstpodstawowy"/>
        <w:numPr>
          <w:ilvl w:val="3"/>
          <w:numId w:val="47"/>
        </w:numPr>
        <w:spacing w:line="360" w:lineRule="auto"/>
        <w:ind w:left="0" w:right="28" w:firstLine="0"/>
        <w:rPr>
          <w:rFonts w:ascii="Trebuchet MS" w:hAnsi="Trebuchet MS" w:cs="Arial"/>
          <w:sz w:val="20"/>
        </w:rPr>
      </w:pPr>
      <w:r w:rsidRPr="002E7E10">
        <w:rPr>
          <w:rFonts w:ascii="Trebuchet MS" w:hAnsi="Trebuchet MS" w:cs="Arial"/>
          <w:sz w:val="20"/>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2D6B1FAB" w14:textId="0B75D9AA" w:rsidR="00CF2C78" w:rsidRDefault="00CF2C78" w:rsidP="00CF2C78">
      <w:pPr>
        <w:pStyle w:val="Tekstpodstawowy"/>
        <w:numPr>
          <w:ilvl w:val="3"/>
          <w:numId w:val="47"/>
        </w:numPr>
        <w:spacing w:line="360" w:lineRule="auto"/>
        <w:ind w:left="0" w:right="28" w:firstLine="0"/>
        <w:rPr>
          <w:rFonts w:ascii="Trebuchet MS" w:hAnsi="Trebuchet MS" w:cs="Arial"/>
          <w:sz w:val="20"/>
        </w:rPr>
      </w:pPr>
      <w:r w:rsidRPr="002E7E10">
        <w:rPr>
          <w:rFonts w:ascii="Trebuchet MS" w:hAnsi="Trebuchet MS" w:cs="Arial"/>
          <w:sz w:val="20"/>
        </w:rPr>
        <w:t xml:space="preserve">Wszelkie wyjaśnienia, modyfikacje treści SWZ oraz inne informacje związane z niniejszym postępowaniem, Zamawiający będzie zamieszczał wyłącznie na Platformie </w:t>
      </w:r>
      <w:r w:rsidR="00E50214">
        <w:rPr>
          <w:rFonts w:ascii="Trebuchet MS" w:hAnsi="Trebuchet MS" w:cs="Arial"/>
          <w:sz w:val="20"/>
        </w:rPr>
        <w:t>e - zamówienia</w:t>
      </w:r>
      <w:r w:rsidRPr="002E7E10">
        <w:rPr>
          <w:rFonts w:ascii="Trebuchet MS" w:hAnsi="Trebuchet MS" w:cs="Arial"/>
          <w:sz w:val="20"/>
        </w:rPr>
        <w:t>, w wierszu oznaczonym tytułem oraz znakiem sprawy niniejszego postępowania.</w:t>
      </w:r>
    </w:p>
    <w:p w14:paraId="01AAA942" w14:textId="77777777" w:rsidR="00CF2C78" w:rsidRDefault="00CF2C78" w:rsidP="00CF2C78">
      <w:pPr>
        <w:pStyle w:val="Tekstpodstawowy"/>
        <w:numPr>
          <w:ilvl w:val="3"/>
          <w:numId w:val="47"/>
        </w:numPr>
        <w:spacing w:line="360" w:lineRule="auto"/>
        <w:ind w:left="0" w:right="28" w:firstLine="0"/>
        <w:rPr>
          <w:rFonts w:ascii="Trebuchet MS" w:hAnsi="Trebuchet MS" w:cs="Arial"/>
          <w:sz w:val="20"/>
        </w:rPr>
      </w:pPr>
      <w:r w:rsidRPr="002E7E10">
        <w:rPr>
          <w:rFonts w:ascii="Trebuchet MS" w:hAnsi="Trebuchet MS" w:cs="Arial"/>
          <w:sz w:val="20"/>
        </w:rPr>
        <w:t>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w:t>
      </w:r>
    </w:p>
    <w:p w14:paraId="0B2BFD0E" w14:textId="77777777" w:rsidR="00CF2C78" w:rsidRPr="002E7E10" w:rsidRDefault="00CF2C78" w:rsidP="00CF2C78">
      <w:pPr>
        <w:pStyle w:val="Tekstpodstawowy"/>
        <w:numPr>
          <w:ilvl w:val="3"/>
          <w:numId w:val="47"/>
        </w:numPr>
        <w:spacing w:line="360" w:lineRule="auto"/>
        <w:ind w:left="0" w:right="28" w:firstLine="0"/>
        <w:rPr>
          <w:rFonts w:ascii="Trebuchet MS" w:hAnsi="Trebuchet MS" w:cs="Arial"/>
          <w:sz w:val="20"/>
        </w:rPr>
      </w:pPr>
      <w:r w:rsidRPr="002E7E10">
        <w:rPr>
          <w:rFonts w:ascii="Trebuchet MS" w:hAnsi="Trebuchet MS" w:cs="Arial"/>
          <w:sz w:val="20"/>
        </w:rPr>
        <w:t>Zamawiający oświadcza, iż nie zamierza zwoływać zebrania Wykonawców w celu wyjaśnienia treści SWZ.</w:t>
      </w:r>
    </w:p>
    <w:p w14:paraId="0267651C" w14:textId="77777777" w:rsidR="00CF2C78" w:rsidRDefault="00CF2C78" w:rsidP="00B04670">
      <w:pPr>
        <w:spacing w:line="360" w:lineRule="auto"/>
        <w:rPr>
          <w:rFonts w:ascii="Trebuchet MS" w:hAnsi="Trebuchet MS" w:cs="Arial"/>
          <w:b/>
        </w:rPr>
      </w:pPr>
    </w:p>
    <w:p w14:paraId="539EA63B" w14:textId="7DC81402" w:rsidR="00CF2C78" w:rsidRPr="00A76C2A" w:rsidRDefault="00CF2C78" w:rsidP="00CF2C78">
      <w:pPr>
        <w:spacing w:line="360" w:lineRule="auto"/>
        <w:ind w:left="1701" w:hanging="1701"/>
        <w:jc w:val="center"/>
        <w:rPr>
          <w:rFonts w:ascii="Trebuchet MS" w:hAnsi="Trebuchet MS" w:cs="Arial"/>
          <w:b/>
        </w:rPr>
      </w:pPr>
      <w:r w:rsidRPr="00A76C2A">
        <w:rPr>
          <w:rFonts w:ascii="Trebuchet MS" w:hAnsi="Trebuchet MS" w:cs="Arial"/>
          <w:b/>
        </w:rPr>
        <w:t>ROZDZIAŁ X</w:t>
      </w:r>
      <w:r w:rsidR="003A57A7">
        <w:rPr>
          <w:rFonts w:ascii="Trebuchet MS" w:hAnsi="Trebuchet MS" w:cs="Arial"/>
          <w:b/>
        </w:rPr>
        <w:t>I</w:t>
      </w:r>
      <w:r w:rsidRPr="00A76C2A">
        <w:rPr>
          <w:rFonts w:ascii="Trebuchet MS" w:hAnsi="Trebuchet MS" w:cs="Arial"/>
          <w:b/>
        </w:rPr>
        <w:t>V</w:t>
      </w:r>
    </w:p>
    <w:p w14:paraId="085C1515" w14:textId="77777777" w:rsidR="00CF2C78" w:rsidRPr="00A76C2A" w:rsidRDefault="00CF2C78" w:rsidP="00CF2C78">
      <w:pPr>
        <w:spacing w:line="360" w:lineRule="auto"/>
        <w:ind w:left="1701" w:hanging="1701"/>
        <w:jc w:val="center"/>
        <w:rPr>
          <w:rFonts w:ascii="Trebuchet MS" w:hAnsi="Trebuchet MS" w:cs="Arial"/>
          <w:b/>
        </w:rPr>
      </w:pPr>
      <w:r w:rsidRPr="00A76C2A">
        <w:rPr>
          <w:rFonts w:ascii="Trebuchet MS" w:hAnsi="Trebuchet MS" w:cs="Arial"/>
          <w:b/>
        </w:rPr>
        <w:t>OSOBY ZE STRONY ZAMAWIAJĄCEGO UPRAWNIONE DO KOMUNIKOWANIA SIĘ Z WYKONAWCAMI</w:t>
      </w:r>
    </w:p>
    <w:p w14:paraId="4FA18378" w14:textId="77777777" w:rsidR="00CF2C78" w:rsidRPr="00A76C2A" w:rsidRDefault="00CF2C78" w:rsidP="00CF2C78">
      <w:pPr>
        <w:spacing w:line="360" w:lineRule="auto"/>
        <w:jc w:val="both"/>
        <w:rPr>
          <w:rFonts w:ascii="Trebuchet MS" w:hAnsi="Trebuchet MS" w:cs="Arial"/>
        </w:rPr>
      </w:pPr>
    </w:p>
    <w:p w14:paraId="023D7F52" w14:textId="0B711A77" w:rsidR="00CF2C78" w:rsidRDefault="00CF2C78" w:rsidP="00CF2C78">
      <w:pPr>
        <w:pStyle w:val="Tekstpodstawowy"/>
        <w:spacing w:line="360" w:lineRule="auto"/>
        <w:rPr>
          <w:rFonts w:ascii="Trebuchet MS" w:hAnsi="Trebuchet MS" w:cs="Arial"/>
          <w:color w:val="000000"/>
          <w:sz w:val="20"/>
        </w:rPr>
      </w:pPr>
      <w:r w:rsidRPr="00A76C2A">
        <w:rPr>
          <w:rFonts w:ascii="Trebuchet MS" w:hAnsi="Trebuchet MS" w:cs="Arial"/>
          <w:sz w:val="20"/>
        </w:rPr>
        <w:t xml:space="preserve">Zamawiający wyznacza następującą osobę do komunikowania się z Wykonawcami, w sprawach dotyczących niniejszego postępowania: </w:t>
      </w:r>
      <w:r w:rsidR="002B6D8D" w:rsidRPr="001B5966">
        <w:rPr>
          <w:rFonts w:ascii="Trebuchet MS" w:hAnsi="Trebuchet MS" w:cs="Arial"/>
          <w:b/>
          <w:sz w:val="20"/>
        </w:rPr>
        <w:t>Aleksandra Mańka - Hajda</w:t>
      </w:r>
    </w:p>
    <w:p w14:paraId="103DDF7B" w14:textId="0979E9E7" w:rsidR="00CF2C78" w:rsidRPr="002B6D8D" w:rsidRDefault="00CF2C78" w:rsidP="00CF2C78">
      <w:pPr>
        <w:pStyle w:val="Tekstpodstawowy"/>
        <w:spacing w:line="360" w:lineRule="auto"/>
        <w:rPr>
          <w:rFonts w:ascii="Trebuchet MS" w:hAnsi="Trebuchet MS" w:cs="Arial"/>
          <w:color w:val="2E74B5" w:themeColor="accent1" w:themeShade="BF"/>
          <w:sz w:val="20"/>
          <w:lang w:val="en-US"/>
        </w:rPr>
      </w:pPr>
      <w:r w:rsidRPr="00CF2C78">
        <w:rPr>
          <w:rFonts w:ascii="Trebuchet MS" w:hAnsi="Trebuchet MS" w:cs="Arial"/>
          <w:color w:val="000000"/>
          <w:sz w:val="20"/>
          <w:lang w:val="en-US"/>
        </w:rPr>
        <w:t>e-mail:</w:t>
      </w:r>
      <w:r w:rsidR="002B6D8D" w:rsidRPr="00CF2C78">
        <w:rPr>
          <w:rFonts w:ascii="Trebuchet MS" w:hAnsi="Trebuchet MS" w:cs="Arial"/>
          <w:color w:val="000000"/>
          <w:sz w:val="20"/>
          <w:lang w:val="en-US"/>
        </w:rPr>
        <w:t xml:space="preserve"> </w:t>
      </w:r>
      <w:hyperlink r:id="rId20" w:history="1">
        <w:r w:rsidR="002F74F2" w:rsidRPr="002F74F2">
          <w:rPr>
            <w:rStyle w:val="Hipercze"/>
            <w:rFonts w:ascii="Trebuchet MS" w:hAnsi="Trebuchet MS" w:cs="Arial"/>
            <w:b/>
            <w:sz w:val="20"/>
            <w:lang w:val="de-DE"/>
          </w:rPr>
          <w:t>sekretariat@mp12godula.pl</w:t>
        </w:r>
      </w:hyperlink>
    </w:p>
    <w:p w14:paraId="30B31BDC" w14:textId="77777777" w:rsidR="00CF2C78" w:rsidRPr="00CF2C78" w:rsidRDefault="00CF2C78" w:rsidP="00CF2C78">
      <w:pPr>
        <w:pStyle w:val="Tekstpodstawowy"/>
        <w:spacing w:line="360" w:lineRule="auto"/>
        <w:rPr>
          <w:rFonts w:ascii="Trebuchet MS" w:hAnsi="Trebuchet MS" w:cs="Arial"/>
          <w:color w:val="000000"/>
          <w:sz w:val="20"/>
          <w:lang w:val="en-US"/>
        </w:rPr>
      </w:pPr>
    </w:p>
    <w:p w14:paraId="62409BA0" w14:textId="7FB47F04" w:rsidR="00CF2C78" w:rsidRPr="00A76C2A"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ROZDZIAŁ XV</w:t>
      </w:r>
    </w:p>
    <w:p w14:paraId="639F435E" w14:textId="77777777" w:rsidR="00CF2C78" w:rsidRPr="00A76C2A"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OPIS SPOSOBU PRZYGOTOWANIA OFERTY</w:t>
      </w:r>
    </w:p>
    <w:p w14:paraId="6FE8676E" w14:textId="77777777" w:rsidR="00CF2C78" w:rsidRDefault="00CF2C78" w:rsidP="00CF2C78">
      <w:pPr>
        <w:pStyle w:val="Tekstpodstawowy2"/>
        <w:spacing w:line="360" w:lineRule="auto"/>
        <w:ind w:left="720"/>
        <w:jc w:val="both"/>
        <w:rPr>
          <w:rFonts w:ascii="Trebuchet MS" w:hAnsi="Trebuchet MS" w:cs="Arial"/>
          <w:sz w:val="20"/>
        </w:rPr>
      </w:pPr>
    </w:p>
    <w:p w14:paraId="41D4D196" w14:textId="77777777" w:rsidR="00CF2C78" w:rsidRDefault="00CF2C78" w:rsidP="00CF2C78">
      <w:pPr>
        <w:pStyle w:val="Tekstpodstawowy2"/>
        <w:numPr>
          <w:ilvl w:val="6"/>
          <w:numId w:val="47"/>
        </w:numPr>
        <w:spacing w:line="360" w:lineRule="auto"/>
        <w:ind w:left="0" w:firstLine="0"/>
        <w:jc w:val="both"/>
        <w:rPr>
          <w:rFonts w:ascii="Trebuchet MS" w:hAnsi="Trebuchet MS" w:cs="Arial"/>
          <w:sz w:val="20"/>
        </w:rPr>
      </w:pPr>
      <w:r>
        <w:rPr>
          <w:rFonts w:ascii="Trebuchet MS" w:hAnsi="Trebuchet MS" w:cs="Arial"/>
          <w:sz w:val="20"/>
        </w:rPr>
        <w:t xml:space="preserve">Ofertę należy sporządzić na </w:t>
      </w:r>
      <w:r w:rsidRPr="00A76C2A">
        <w:rPr>
          <w:rFonts w:ascii="Trebuchet MS" w:hAnsi="Trebuchet MS" w:cs="Arial"/>
          <w:sz w:val="20"/>
        </w:rPr>
        <w:t xml:space="preserve">formularzu oferty lub według takiego samego schematu, stanowiącego załącznik nr </w:t>
      </w:r>
      <w:r w:rsidRPr="00A76C2A">
        <w:rPr>
          <w:rFonts w:ascii="Trebuchet MS" w:hAnsi="Trebuchet MS" w:cs="Arial"/>
          <w:b/>
          <w:sz w:val="20"/>
        </w:rPr>
        <w:t xml:space="preserve">1 i 1a </w:t>
      </w:r>
      <w:r w:rsidRPr="00A76C2A">
        <w:rPr>
          <w:rFonts w:ascii="Trebuchet MS" w:hAnsi="Trebuchet MS" w:cs="Arial"/>
          <w:sz w:val="20"/>
        </w:rPr>
        <w:t>do SWZ. Ofertę należy złożyć pod rygorem nieważności w formie elektronicznej (w postaci elektronicznej opatrzonej kwalifikowanym podpisem elektronicznym) lub w postaci elektronicznej opatrzonej podpisem zaufanym lub podpisem osobistym.</w:t>
      </w:r>
    </w:p>
    <w:p w14:paraId="1C792D41" w14:textId="77777777" w:rsidR="00CF2C78" w:rsidRPr="002E7E10" w:rsidRDefault="00CF2C78" w:rsidP="00CF2C78">
      <w:pPr>
        <w:pStyle w:val="Tekstpodstawowy2"/>
        <w:numPr>
          <w:ilvl w:val="6"/>
          <w:numId w:val="47"/>
        </w:numPr>
        <w:spacing w:line="360" w:lineRule="auto"/>
        <w:ind w:left="0" w:firstLine="0"/>
        <w:jc w:val="both"/>
        <w:rPr>
          <w:rFonts w:ascii="Trebuchet MS" w:hAnsi="Trebuchet MS" w:cs="Arial"/>
          <w:sz w:val="20"/>
        </w:rPr>
      </w:pPr>
      <w:r w:rsidRPr="002E7E10">
        <w:rPr>
          <w:rFonts w:ascii="Trebuchet MS" w:hAnsi="Trebuchet MS" w:cs="Arial"/>
          <w:b/>
          <w:sz w:val="20"/>
        </w:rPr>
        <w:t xml:space="preserve">Oferta wraz z załącznikami musi być złożona za pośrednictwem Platformy </w:t>
      </w:r>
      <w:r w:rsidRPr="002E7E10">
        <w:rPr>
          <w:rFonts w:ascii="Trebuchet MS" w:hAnsi="Trebuchet MS" w:cs="Arial"/>
          <w:b/>
          <w:sz w:val="20"/>
          <w:lang w:val="pl-PL"/>
        </w:rPr>
        <w:t xml:space="preserve">e-Zamówienia dostępnej pod adresem: </w:t>
      </w:r>
      <w:hyperlink r:id="rId21" w:history="1">
        <w:r w:rsidRPr="002E7E10">
          <w:rPr>
            <w:rStyle w:val="Hipercze"/>
            <w:rFonts w:ascii="Trebuchet MS" w:hAnsi="Trebuchet MS" w:cs="Arial"/>
            <w:b/>
            <w:sz w:val="20"/>
            <w:lang w:val="pl-PL"/>
          </w:rPr>
          <w:t>https://ezamowienia.gov.pl/pl/</w:t>
        </w:r>
      </w:hyperlink>
      <w:r w:rsidRPr="002E7E10">
        <w:rPr>
          <w:rFonts w:ascii="Trebuchet MS" w:hAnsi="Trebuchet MS" w:cs="Arial"/>
          <w:b/>
          <w:sz w:val="20"/>
        </w:rPr>
        <w:t>.</w:t>
      </w:r>
      <w:r w:rsidRPr="002E7E10">
        <w:rPr>
          <w:rFonts w:ascii="Trebuchet MS" w:hAnsi="Trebuchet MS"/>
          <w:sz w:val="20"/>
        </w:rPr>
        <w:t xml:space="preserve"> </w:t>
      </w:r>
      <w:r w:rsidRPr="002E7E10">
        <w:rPr>
          <w:rFonts w:ascii="Trebuchet MS" w:hAnsi="Trebuchet MS"/>
          <w:b/>
          <w:sz w:val="20"/>
        </w:rPr>
        <w:t xml:space="preserve">Sposoby złożenia oferty, w tym </w:t>
      </w:r>
      <w:r w:rsidRPr="002E7E10">
        <w:rPr>
          <w:rFonts w:ascii="Trebuchet MS" w:hAnsi="Trebuchet MS"/>
          <w:b/>
          <w:sz w:val="20"/>
        </w:rPr>
        <w:lastRenderedPageBreak/>
        <w:t>zaszyfrowania oferty, a także zmiany i wycofania oferty zostały opisane w Regulaminie Platformy e-Zamówienia</w:t>
      </w:r>
      <w:r w:rsidRPr="002E7E10">
        <w:rPr>
          <w:rFonts w:ascii="Trebuchet MS" w:hAnsi="Trebuchet MS"/>
          <w:b/>
          <w:sz w:val="20"/>
          <w:lang w:val="pl-PL"/>
        </w:rPr>
        <w:t>.</w:t>
      </w:r>
    </w:p>
    <w:p w14:paraId="6FC9CE35" w14:textId="77777777" w:rsidR="00CF2C78" w:rsidRPr="002E7E10" w:rsidRDefault="00CF2C78" w:rsidP="00CF2C78">
      <w:pPr>
        <w:pStyle w:val="Tekstpodstawowy2"/>
        <w:numPr>
          <w:ilvl w:val="6"/>
          <w:numId w:val="47"/>
        </w:numPr>
        <w:spacing w:line="360" w:lineRule="auto"/>
        <w:ind w:left="0" w:firstLine="0"/>
        <w:jc w:val="both"/>
        <w:rPr>
          <w:rFonts w:ascii="Trebuchet MS" w:hAnsi="Trebuchet MS" w:cs="Arial"/>
          <w:sz w:val="20"/>
        </w:rPr>
      </w:pPr>
      <w:r w:rsidRPr="002E7E10">
        <w:rPr>
          <w:rFonts w:ascii="Trebuchet MS" w:hAnsi="Trebuchet MS" w:cs="Arial"/>
          <w:sz w:val="20"/>
          <w:lang w:val="pl-PL"/>
        </w:rPr>
        <w:t xml:space="preserve">Wykonawca składa ofertę za pośrednictwem zakładki „Oferty/wnioski”, widocznej </w:t>
      </w:r>
      <w:r>
        <w:rPr>
          <w:rFonts w:ascii="Trebuchet MS" w:hAnsi="Trebuchet MS" w:cs="Arial"/>
          <w:sz w:val="20"/>
          <w:lang w:val="pl-PL"/>
        </w:rPr>
        <w:t>w </w:t>
      </w:r>
      <w:r w:rsidRPr="002E7E10">
        <w:rPr>
          <w:rFonts w:ascii="Trebuchet MS" w:hAnsi="Trebuchet MS" w:cs="Arial"/>
          <w:sz w:val="20"/>
          <w:lang w:val="pl-PL"/>
        </w:rPr>
        <w:t>podglądzie postępowania po zalogowaniu się na konto Wykonawcy. Po wybraniu przycisku „Złóż ofertę” system prezentuje okno składania oferty umożliwiające przekazanie dokumentów elektronicznych, w którym znajdują się dwa pola drag&amp;drop („p</w:t>
      </w:r>
      <w:r>
        <w:rPr>
          <w:rFonts w:ascii="Trebuchet MS" w:hAnsi="Trebuchet MS" w:cs="Arial"/>
          <w:sz w:val="20"/>
          <w:lang w:val="pl-PL"/>
        </w:rPr>
        <w:t>rzeciągnij i upuść”) służące do </w:t>
      </w:r>
      <w:r w:rsidRPr="002E7E10">
        <w:rPr>
          <w:rFonts w:ascii="Trebuchet MS" w:hAnsi="Trebuchet MS" w:cs="Arial"/>
          <w:sz w:val="20"/>
          <w:lang w:val="pl-PL"/>
        </w:rPr>
        <w:t>dodawania plików.</w:t>
      </w:r>
    </w:p>
    <w:p w14:paraId="2BF8BEEA" w14:textId="77777777" w:rsidR="00CF2C78" w:rsidRPr="002E7E10" w:rsidRDefault="00CF2C78" w:rsidP="00CF2C78">
      <w:pPr>
        <w:pStyle w:val="Tekstpodstawowy2"/>
        <w:numPr>
          <w:ilvl w:val="6"/>
          <w:numId w:val="47"/>
        </w:numPr>
        <w:spacing w:line="360" w:lineRule="auto"/>
        <w:ind w:left="0" w:firstLine="0"/>
        <w:jc w:val="both"/>
        <w:rPr>
          <w:rFonts w:ascii="Trebuchet MS" w:hAnsi="Trebuchet MS" w:cs="Arial"/>
          <w:sz w:val="20"/>
        </w:rPr>
      </w:pPr>
      <w:r w:rsidRPr="002E7E10">
        <w:rPr>
          <w:rFonts w:ascii="Trebuchet MS" w:hAnsi="Trebuchet MS" w:cs="Arial"/>
          <w:sz w:val="20"/>
          <w:lang w:val="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0C0F3FF" w14:textId="77777777" w:rsidR="00CF2C78" w:rsidRPr="002E7E10" w:rsidRDefault="00CF2C78" w:rsidP="00CF2C78">
      <w:pPr>
        <w:pStyle w:val="Tekstpodstawowy2"/>
        <w:numPr>
          <w:ilvl w:val="6"/>
          <w:numId w:val="47"/>
        </w:numPr>
        <w:spacing w:line="360" w:lineRule="auto"/>
        <w:ind w:left="0" w:firstLine="0"/>
        <w:jc w:val="both"/>
        <w:rPr>
          <w:rFonts w:ascii="Trebuchet MS" w:hAnsi="Trebuchet MS" w:cs="Arial"/>
          <w:sz w:val="20"/>
        </w:rPr>
      </w:pPr>
      <w:r w:rsidRPr="002E7E10">
        <w:rPr>
          <w:rFonts w:ascii="Trebuchet MS" w:hAnsi="Trebuchet MS" w:cs="Arial"/>
          <w:sz w:val="20"/>
          <w:lang w:val="pl-PL"/>
        </w:rPr>
        <w:t xml:space="preserve">Rekomendowanym wariantem podpisu jest typ wewnętrzny. Podpis formularza ofertowego </w:t>
      </w:r>
    </w:p>
    <w:p w14:paraId="055D4113" w14:textId="77777777" w:rsidR="00CF2C78" w:rsidRDefault="00CF2C78" w:rsidP="00CF2C78">
      <w:pPr>
        <w:pStyle w:val="Tekstpodstawowy2"/>
        <w:spacing w:line="360" w:lineRule="auto"/>
        <w:jc w:val="both"/>
        <w:rPr>
          <w:rFonts w:ascii="Trebuchet MS" w:hAnsi="Trebuchet MS" w:cs="Arial"/>
          <w:sz w:val="20"/>
          <w:lang w:val="pl-PL"/>
        </w:rPr>
      </w:pPr>
      <w:r w:rsidRPr="008829C9">
        <w:rPr>
          <w:rFonts w:ascii="Trebuchet MS" w:hAnsi="Trebuchet MS" w:cs="Arial"/>
          <w:sz w:val="20"/>
          <w:lang w:val="pl-PL"/>
        </w:rPr>
        <w:t>wariantem podpisu w typie zewnętrznym również jest możliwy, tylko w tym przypadku, powstały oddzielny plik podpisu dla tego formularza należy załączyć w polu „Załączniki i inne dokumenty przedstawione w ofercie przez Wykonawcę”.</w:t>
      </w:r>
    </w:p>
    <w:p w14:paraId="65963BA9" w14:textId="5D654024" w:rsidR="00CF2C78" w:rsidRDefault="00CF2C78" w:rsidP="00CF2C78">
      <w:pPr>
        <w:pStyle w:val="Tekstpodstawowy2"/>
        <w:numPr>
          <w:ilvl w:val="3"/>
          <w:numId w:val="49"/>
        </w:numPr>
        <w:spacing w:line="360" w:lineRule="auto"/>
        <w:ind w:left="0" w:firstLine="0"/>
        <w:jc w:val="both"/>
        <w:rPr>
          <w:rFonts w:ascii="Trebuchet MS" w:hAnsi="Trebuchet MS" w:cs="Arial"/>
          <w:sz w:val="20"/>
          <w:lang w:val="pl-PL"/>
        </w:rPr>
      </w:pPr>
      <w:r w:rsidRPr="008829C9">
        <w:rPr>
          <w:rFonts w:ascii="Trebuchet MS" w:hAnsi="Trebuchet MS" w:cs="Arial"/>
          <w:sz w:val="20"/>
          <w:lang w:val="pl-PL"/>
        </w:rPr>
        <w:t>Pozostałe dokumenty wchodzące w skład oferty lub składane w</w:t>
      </w:r>
      <w:r>
        <w:rPr>
          <w:rFonts w:ascii="Trebuchet MS" w:hAnsi="Trebuchet MS" w:cs="Arial"/>
          <w:sz w:val="20"/>
          <w:lang w:val="pl-PL"/>
        </w:rPr>
        <w:t xml:space="preserve">raz z ofertą, które są zgodne </w:t>
      </w:r>
      <w:r w:rsidRPr="008829C9">
        <w:rPr>
          <w:rFonts w:ascii="Trebuchet MS" w:hAnsi="Trebuchet MS" w:cs="Arial"/>
          <w:sz w:val="20"/>
          <w:lang w:val="pl-PL"/>
        </w:rPr>
        <w:t xml:space="preserve">z Ustawą lub rozporządzeniem Prezesa Rady Ministrów w sprawie wymagań dla dokumentów elektronicznych opatrzone kwalifikowanym podpisem elektronicznym, podpisem zaufanym </w:t>
      </w:r>
      <w:r w:rsidR="00B04670">
        <w:rPr>
          <w:rFonts w:ascii="Trebuchet MS" w:hAnsi="Trebuchet MS" w:cs="Arial"/>
          <w:sz w:val="20"/>
          <w:lang w:val="pl-PL"/>
        </w:rPr>
        <w:t>,</w:t>
      </w:r>
      <w:r w:rsidRPr="008829C9">
        <w:rPr>
          <w:rFonts w:ascii="Trebuchet MS" w:hAnsi="Trebuchet MS" w:cs="Arial"/>
          <w:sz w:val="20"/>
          <w:lang w:val="pl-PL"/>
        </w:rPr>
        <w:t xml:space="preserve">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F7BABDA" w14:textId="77777777" w:rsidR="00CF2C78" w:rsidRDefault="00CF2C78" w:rsidP="00CF2C78">
      <w:pPr>
        <w:pStyle w:val="Tekstpodstawowy2"/>
        <w:numPr>
          <w:ilvl w:val="3"/>
          <w:numId w:val="49"/>
        </w:numPr>
        <w:spacing w:line="360" w:lineRule="auto"/>
        <w:ind w:left="0" w:firstLine="0"/>
        <w:jc w:val="both"/>
        <w:rPr>
          <w:rFonts w:ascii="Trebuchet MS" w:hAnsi="Trebuchet MS" w:cs="Arial"/>
          <w:sz w:val="20"/>
          <w:lang w:val="pl-PL"/>
        </w:rPr>
      </w:pPr>
      <w:r w:rsidRPr="002E7E10">
        <w:rPr>
          <w:rFonts w:ascii="Trebuchet MS" w:hAnsi="Trebuchet MS" w:cs="Arial"/>
          <w:sz w:val="20"/>
          <w:lang w:val="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67CA289" w14:textId="77777777" w:rsidR="00CF2C78" w:rsidRDefault="00CF2C78" w:rsidP="00CF2C78">
      <w:pPr>
        <w:pStyle w:val="Tekstpodstawowy2"/>
        <w:numPr>
          <w:ilvl w:val="3"/>
          <w:numId w:val="49"/>
        </w:numPr>
        <w:spacing w:line="360" w:lineRule="auto"/>
        <w:ind w:left="0" w:firstLine="0"/>
        <w:jc w:val="both"/>
        <w:rPr>
          <w:rFonts w:ascii="Trebuchet MS" w:hAnsi="Trebuchet MS" w:cs="Arial"/>
          <w:sz w:val="20"/>
          <w:lang w:val="pl-PL"/>
        </w:rPr>
      </w:pPr>
      <w:r w:rsidRPr="002E7E10">
        <w:rPr>
          <w:rFonts w:ascii="Trebuchet MS" w:hAnsi="Trebuchet MS" w:cs="Arial"/>
          <w:sz w:val="20"/>
          <w:lang w:val="pl-PL"/>
        </w:rPr>
        <w:t>Zamawiający nie udostępnia interaktywnego formul</w:t>
      </w:r>
      <w:r>
        <w:rPr>
          <w:rFonts w:ascii="Trebuchet MS" w:hAnsi="Trebuchet MS" w:cs="Arial"/>
          <w:sz w:val="20"/>
          <w:lang w:val="pl-PL"/>
        </w:rPr>
        <w:t>arza ofertowego na Platformie e </w:t>
      </w:r>
      <w:r w:rsidRPr="002E7E10">
        <w:rPr>
          <w:rFonts w:ascii="Trebuchet MS" w:hAnsi="Trebuchet MS" w:cs="Arial"/>
          <w:sz w:val="20"/>
          <w:lang w:val="pl-PL"/>
        </w:rPr>
        <w:t>Zamówienia</w:t>
      </w:r>
      <w:r>
        <w:rPr>
          <w:rFonts w:ascii="Trebuchet MS" w:hAnsi="Trebuchet MS" w:cs="Arial"/>
          <w:sz w:val="20"/>
          <w:lang w:val="pl-PL"/>
        </w:rPr>
        <w:t xml:space="preserve"> </w:t>
      </w:r>
      <w:r w:rsidRPr="002E7E10">
        <w:rPr>
          <w:rFonts w:ascii="Trebuchet MS" w:hAnsi="Trebuchet MS" w:cs="Arial"/>
          <w:sz w:val="20"/>
          <w:lang w:val="pl-PL"/>
        </w:rPr>
        <w:t>i należy zignorować komunikat pojawiający się przy składaniu oferty, iż „Postępowanie nie posiada opublikowanego formularza do tego etapu postępowania. Plik nazwa_pliku.pdf nie jest poprawnym formularzem interaktywnym wygenerowanym na Platformie"</w:t>
      </w:r>
      <w:r>
        <w:rPr>
          <w:rFonts w:ascii="Trebuchet MS" w:hAnsi="Trebuchet MS" w:cs="Arial"/>
          <w:sz w:val="20"/>
          <w:lang w:val="pl-PL"/>
        </w:rPr>
        <w:t>.</w:t>
      </w:r>
    </w:p>
    <w:p w14:paraId="06744188" w14:textId="77777777" w:rsidR="00CF2C78" w:rsidRDefault="00CF2C78" w:rsidP="00CF2C78">
      <w:pPr>
        <w:pStyle w:val="Tekstpodstawowy2"/>
        <w:numPr>
          <w:ilvl w:val="3"/>
          <w:numId w:val="49"/>
        </w:numPr>
        <w:spacing w:line="360" w:lineRule="auto"/>
        <w:ind w:left="0" w:firstLine="0"/>
        <w:jc w:val="both"/>
        <w:rPr>
          <w:rFonts w:ascii="Trebuchet MS" w:hAnsi="Trebuchet MS" w:cs="Arial"/>
          <w:sz w:val="20"/>
          <w:lang w:val="pl-PL"/>
        </w:rPr>
      </w:pPr>
      <w:r w:rsidRPr="002E7E10">
        <w:rPr>
          <w:rFonts w:ascii="Trebuchet MS" w:hAnsi="Trebuchet MS" w:cs="Arial"/>
          <w:sz w:val="20"/>
          <w:lang w:val="pl-PL"/>
        </w:rPr>
        <w:t xml:space="preserve">System sprawdza, czy złożone pliki są podpisane i automatycznie je szyfruje, jednocześnie informując o tym wykonawcę. Potwierdzenie czasu przekazania i </w:t>
      </w:r>
      <w:r>
        <w:rPr>
          <w:rFonts w:ascii="Trebuchet MS" w:hAnsi="Trebuchet MS" w:cs="Arial"/>
          <w:sz w:val="20"/>
          <w:lang w:val="pl-PL"/>
        </w:rPr>
        <w:t>odbioru oferty znajduje się w </w:t>
      </w:r>
      <w:r w:rsidRPr="002E7E10">
        <w:rPr>
          <w:rFonts w:ascii="Trebuchet MS" w:hAnsi="Trebuchet MS" w:cs="Arial"/>
          <w:sz w:val="20"/>
          <w:lang w:val="pl-PL"/>
        </w:rPr>
        <w:t>Elektronicznym Potwierdzeniu Przesłania (EPP) i Elektronicznym Potwierdzeniu Odebrania (EPO). EPP i EPO dostępne są dla zalogowanego Wykonawcy w zakładce „Oferty/Wnioski”.</w:t>
      </w:r>
    </w:p>
    <w:p w14:paraId="3502B721" w14:textId="77777777" w:rsidR="00CF2C78" w:rsidRDefault="00CF2C78" w:rsidP="00CF2C78">
      <w:pPr>
        <w:pStyle w:val="Tekstpodstawowy2"/>
        <w:numPr>
          <w:ilvl w:val="3"/>
          <w:numId w:val="49"/>
        </w:numPr>
        <w:spacing w:line="360" w:lineRule="auto"/>
        <w:ind w:left="0" w:firstLine="0"/>
        <w:jc w:val="both"/>
        <w:rPr>
          <w:rFonts w:ascii="Trebuchet MS" w:hAnsi="Trebuchet MS" w:cs="Arial"/>
          <w:sz w:val="20"/>
          <w:lang w:val="pl-PL"/>
        </w:rPr>
      </w:pPr>
      <w:r w:rsidRPr="002E7E10">
        <w:rPr>
          <w:rFonts w:ascii="Trebuchet MS" w:hAnsi="Trebuchet MS" w:cs="Arial"/>
          <w:sz w:val="20"/>
          <w:lang w:val="pl-PL"/>
        </w:rPr>
        <w:t>Maksymalny łączny rozmiar plików stanowiących ofertę lub składanych wraz z ofertą to 250 MB.</w:t>
      </w:r>
    </w:p>
    <w:p w14:paraId="443833B8" w14:textId="77777777" w:rsidR="00CF2C78" w:rsidRPr="002E7E10" w:rsidRDefault="00CF2C78" w:rsidP="00CF2C78">
      <w:pPr>
        <w:pStyle w:val="Tekstpodstawowy2"/>
        <w:numPr>
          <w:ilvl w:val="3"/>
          <w:numId w:val="49"/>
        </w:numPr>
        <w:spacing w:line="360" w:lineRule="auto"/>
        <w:ind w:left="0" w:firstLine="0"/>
        <w:jc w:val="both"/>
        <w:rPr>
          <w:rFonts w:ascii="Trebuchet MS" w:hAnsi="Trebuchet MS" w:cs="Arial"/>
          <w:sz w:val="20"/>
          <w:lang w:val="pl-PL"/>
        </w:rPr>
      </w:pPr>
      <w:r w:rsidRPr="002E7E10">
        <w:rPr>
          <w:rFonts w:ascii="Trebuchet MS" w:hAnsi="Trebuchet MS" w:cs="Arial"/>
          <w:b/>
          <w:sz w:val="20"/>
        </w:rPr>
        <w:t>Wraz z ofertą należy złożyć:</w:t>
      </w:r>
    </w:p>
    <w:p w14:paraId="3B2505AB" w14:textId="77777777" w:rsidR="00CF2C78" w:rsidRPr="00526D27" w:rsidRDefault="00CF2C78" w:rsidP="00864AFD">
      <w:pPr>
        <w:pStyle w:val="Tekstpodstawowy2"/>
        <w:numPr>
          <w:ilvl w:val="1"/>
          <w:numId w:val="50"/>
        </w:numPr>
        <w:spacing w:line="360" w:lineRule="auto"/>
        <w:ind w:left="504"/>
        <w:jc w:val="both"/>
        <w:rPr>
          <w:rFonts w:ascii="Trebuchet MS" w:hAnsi="Trebuchet MS" w:cs="Arial"/>
          <w:sz w:val="16"/>
          <w:lang w:val="pl-PL"/>
        </w:rPr>
      </w:pPr>
      <w:r w:rsidRPr="002E7E10">
        <w:rPr>
          <w:rFonts w:ascii="Trebuchet MS" w:hAnsi="Trebuchet MS" w:cs="Arial"/>
          <w:b/>
          <w:sz w:val="20"/>
        </w:rPr>
        <w:lastRenderedPageBreak/>
        <w:t>Oświadczenie, o którym mowa w art. 125 ust. 1 ustawy</w:t>
      </w:r>
      <w:r w:rsidRPr="002E7E10">
        <w:rPr>
          <w:rFonts w:ascii="Trebuchet MS" w:hAnsi="Trebuchet MS" w:cs="Arial"/>
          <w:sz w:val="20"/>
        </w:rPr>
        <w:t xml:space="preserve">, o niepodleganiu wykluczeniu z postępowania oraz spełnianiu warunków udziału w postępowaniu, w zakresie wskazanym w rozdziale XIX SWZ – zgodnie z załącznikiem nr 2 do SWZ. Oświadczenia stanowią dowód potwierdzający brak podstaw wykluczenia oraz spełniania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udostepniających zasoby przedstawia wraz z oświadczeniem, o którym mowa wyżej, także oświadczenie podmiotu udostępniającego zasoby, potwierdzające brak podstaw wykluczenia  tego podmiotu oraz odpowiednio spełniania warunków udziału </w:t>
      </w:r>
      <w:r>
        <w:rPr>
          <w:rFonts w:ascii="Trebuchet MS" w:hAnsi="Trebuchet MS" w:cs="Arial"/>
          <w:sz w:val="20"/>
        </w:rPr>
        <w:t>w</w:t>
      </w:r>
      <w:r>
        <w:rPr>
          <w:rFonts w:ascii="Trebuchet MS" w:hAnsi="Trebuchet MS" w:cs="Arial"/>
          <w:sz w:val="20"/>
          <w:lang w:val="pl-PL"/>
        </w:rPr>
        <w:t> </w:t>
      </w:r>
      <w:r>
        <w:rPr>
          <w:rFonts w:ascii="Trebuchet MS" w:hAnsi="Trebuchet MS" w:cs="Arial"/>
          <w:sz w:val="20"/>
        </w:rPr>
        <w:t>postępowaniu, w zakresie, w</w:t>
      </w:r>
      <w:r>
        <w:rPr>
          <w:rFonts w:ascii="Trebuchet MS" w:hAnsi="Trebuchet MS" w:cs="Arial"/>
          <w:sz w:val="20"/>
          <w:lang w:val="pl-PL"/>
        </w:rPr>
        <w:t> </w:t>
      </w:r>
      <w:r w:rsidRPr="002E7E10">
        <w:rPr>
          <w:rFonts w:ascii="Trebuchet MS" w:hAnsi="Trebuchet MS" w:cs="Arial"/>
          <w:sz w:val="20"/>
        </w:rPr>
        <w:t>jakim Wykonawca powołuj</w:t>
      </w:r>
      <w:r>
        <w:rPr>
          <w:rFonts w:ascii="Trebuchet MS" w:hAnsi="Trebuchet MS" w:cs="Arial"/>
          <w:sz w:val="20"/>
        </w:rPr>
        <w:t>e się na jego zasoby (zgodnie z</w:t>
      </w:r>
      <w:r>
        <w:rPr>
          <w:rFonts w:ascii="Trebuchet MS" w:hAnsi="Trebuchet MS" w:cs="Arial"/>
          <w:sz w:val="20"/>
          <w:lang w:val="pl-PL"/>
        </w:rPr>
        <w:t> </w:t>
      </w:r>
      <w:r w:rsidRPr="002E7E10">
        <w:rPr>
          <w:rFonts w:ascii="Trebuchet MS" w:hAnsi="Trebuchet MS" w:cs="Arial"/>
          <w:sz w:val="20"/>
        </w:rPr>
        <w:t>załącznikiem nr 3 do SWZ).</w:t>
      </w:r>
    </w:p>
    <w:p w14:paraId="16573336" w14:textId="77777777" w:rsidR="00CF2C78" w:rsidRPr="00526D27" w:rsidRDefault="00CF2C78" w:rsidP="00864AFD">
      <w:pPr>
        <w:pStyle w:val="Tekstpodstawowy2"/>
        <w:numPr>
          <w:ilvl w:val="1"/>
          <w:numId w:val="50"/>
        </w:numPr>
        <w:spacing w:line="360" w:lineRule="auto"/>
        <w:ind w:left="504"/>
        <w:jc w:val="both"/>
        <w:rPr>
          <w:rFonts w:ascii="Trebuchet MS" w:hAnsi="Trebuchet MS" w:cs="Arial"/>
          <w:sz w:val="16"/>
          <w:lang w:val="pl-PL"/>
        </w:rPr>
      </w:pPr>
      <w:r w:rsidRPr="00526D27">
        <w:rPr>
          <w:rFonts w:ascii="Trebuchet MS" w:hAnsi="Trebuchet MS" w:cs="Arial"/>
          <w:b/>
          <w:sz w:val="20"/>
        </w:rPr>
        <w:t>Oświadczenie, że Wykonawca zapoznał się z warunkami zamówienia i </w:t>
      </w:r>
      <w:r w:rsidRPr="00526D27">
        <w:rPr>
          <w:rFonts w:ascii="Trebuchet MS" w:hAnsi="Trebuchet MS"/>
          <w:sz w:val="20"/>
        </w:rPr>
        <w:t>z projektowanymi</w:t>
      </w:r>
      <w:r w:rsidRPr="00526D27">
        <w:rPr>
          <w:rFonts w:ascii="Trebuchet MS" w:hAnsi="Trebuchet MS" w:cs="Arial"/>
          <w:b/>
          <w:sz w:val="20"/>
        </w:rPr>
        <w:t xml:space="preserve"> postanowieniami umowy</w:t>
      </w:r>
      <w:r w:rsidRPr="00526D27">
        <w:rPr>
          <w:rFonts w:ascii="Trebuchet MS" w:hAnsi="Trebuchet MS" w:cs="Arial"/>
          <w:sz w:val="20"/>
        </w:rPr>
        <w:t xml:space="preserve"> w sprawie zamówienia, które zostaną wprowadzone do umowy w sprawie zamówienia oraz, że przyjmuje ich treść bez żadnych zastrze</w:t>
      </w:r>
      <w:r>
        <w:rPr>
          <w:rFonts w:ascii="Trebuchet MS" w:hAnsi="Trebuchet MS" w:cs="Arial"/>
          <w:sz w:val="20"/>
        </w:rPr>
        <w:t>żeń – zgodnie z treścią zawartą</w:t>
      </w:r>
      <w:r>
        <w:rPr>
          <w:rFonts w:ascii="Trebuchet MS" w:hAnsi="Trebuchet MS" w:cs="Arial"/>
          <w:sz w:val="20"/>
          <w:lang w:val="pl-PL"/>
        </w:rPr>
        <w:t xml:space="preserve"> </w:t>
      </w:r>
      <w:r w:rsidRPr="00526D27">
        <w:rPr>
          <w:rFonts w:ascii="Trebuchet MS" w:hAnsi="Trebuchet MS" w:cs="Arial"/>
          <w:sz w:val="20"/>
        </w:rPr>
        <w:t xml:space="preserve">w formularzu oferty, stanowiącym </w:t>
      </w:r>
      <w:r w:rsidRPr="00526D27">
        <w:rPr>
          <w:rFonts w:ascii="Trebuchet MS" w:hAnsi="Trebuchet MS" w:cs="Arial"/>
          <w:b/>
          <w:sz w:val="20"/>
        </w:rPr>
        <w:t>załącznik nr</w:t>
      </w:r>
      <w:r w:rsidRPr="00526D27">
        <w:rPr>
          <w:rFonts w:ascii="Trebuchet MS" w:hAnsi="Trebuchet MS" w:cs="Arial"/>
          <w:b/>
          <w:sz w:val="20"/>
          <w:lang w:val="pl-PL"/>
        </w:rPr>
        <w:t> </w:t>
      </w:r>
      <w:r w:rsidRPr="00526D27">
        <w:rPr>
          <w:rFonts w:ascii="Trebuchet MS" w:hAnsi="Trebuchet MS" w:cs="Arial"/>
          <w:b/>
          <w:sz w:val="20"/>
        </w:rPr>
        <w:t xml:space="preserve">1 </w:t>
      </w:r>
      <w:r w:rsidRPr="00526D27">
        <w:rPr>
          <w:rFonts w:ascii="Trebuchet MS" w:hAnsi="Trebuchet MS" w:cs="Arial"/>
          <w:sz w:val="20"/>
        </w:rPr>
        <w:t xml:space="preserve">do SWZ. Oświadczenie składa się, pod rygorem nieważności, w formie elektronicznej </w:t>
      </w:r>
      <w:r>
        <w:rPr>
          <w:rFonts w:ascii="Trebuchet MS" w:hAnsi="Trebuchet MS" w:cs="Arial"/>
          <w:sz w:val="20"/>
        </w:rPr>
        <w:t>(w</w:t>
      </w:r>
      <w:r>
        <w:rPr>
          <w:rFonts w:ascii="Trebuchet MS" w:hAnsi="Trebuchet MS" w:cs="Arial"/>
          <w:sz w:val="20"/>
          <w:lang w:val="pl-PL"/>
        </w:rPr>
        <w:t> </w:t>
      </w:r>
      <w:r w:rsidRPr="00526D27">
        <w:rPr>
          <w:rFonts w:ascii="Trebuchet MS" w:hAnsi="Trebuchet MS" w:cs="Arial"/>
          <w:sz w:val="20"/>
        </w:rPr>
        <w:t>postaci elektronicznej opatrzonej kwalifikowanym podpisem elektronicznym) lub w postaci elektronicznej opatrzonej podpisem zaufanym lub podpisem osobistym</w:t>
      </w:r>
      <w:r>
        <w:rPr>
          <w:rFonts w:ascii="Trebuchet MS" w:hAnsi="Trebuchet MS" w:cs="Arial"/>
          <w:sz w:val="20"/>
          <w:lang w:val="pl-PL"/>
        </w:rPr>
        <w:t>.</w:t>
      </w:r>
    </w:p>
    <w:p w14:paraId="2A545A09" w14:textId="77777777" w:rsidR="00CF2C78" w:rsidRPr="00526D27" w:rsidRDefault="00CF2C78" w:rsidP="00864AFD">
      <w:pPr>
        <w:pStyle w:val="Tekstpodstawowy2"/>
        <w:numPr>
          <w:ilvl w:val="1"/>
          <w:numId w:val="50"/>
        </w:numPr>
        <w:spacing w:line="360" w:lineRule="auto"/>
        <w:ind w:left="504"/>
        <w:jc w:val="both"/>
        <w:rPr>
          <w:rFonts w:ascii="Trebuchet MS" w:hAnsi="Trebuchet MS" w:cs="Arial"/>
          <w:sz w:val="16"/>
          <w:lang w:val="pl-PL"/>
        </w:rPr>
      </w:pPr>
      <w:r w:rsidRPr="00526D27">
        <w:rPr>
          <w:rFonts w:ascii="Trebuchet MS" w:hAnsi="Trebuchet MS" w:cs="Arial"/>
          <w:b/>
          <w:sz w:val="20"/>
        </w:rPr>
        <w:t>Pełnomocnictwo ustanowione do reprezentowania Wykonawcy/ów ubiegającego/cych się o udzielenie zamówienia publicznego.</w:t>
      </w:r>
    </w:p>
    <w:p w14:paraId="010EE6B0" w14:textId="77777777" w:rsidR="00CF2C78" w:rsidRDefault="00CF2C78" w:rsidP="00864AFD">
      <w:pPr>
        <w:pStyle w:val="Tekstpodstawowy2"/>
        <w:spacing w:line="360" w:lineRule="auto"/>
        <w:ind w:left="537" w:right="28"/>
        <w:jc w:val="both"/>
        <w:rPr>
          <w:rFonts w:ascii="Trebuchet MS" w:hAnsi="Trebuchet MS" w:cs="Arial"/>
          <w:bCs/>
          <w:sz w:val="20"/>
        </w:rPr>
      </w:pPr>
      <w:r w:rsidRPr="00A76C2A">
        <w:rPr>
          <w:rFonts w:ascii="Trebuchet MS" w:hAnsi="Trebuchet MS" w:cs="Arial"/>
          <w:bCs/>
          <w:sz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w:t>
      </w:r>
      <w:r>
        <w:rPr>
          <w:rFonts w:ascii="Trebuchet MS" w:hAnsi="Trebuchet MS" w:cs="Arial"/>
          <w:bCs/>
          <w:sz w:val="20"/>
        </w:rPr>
        <w:t>a z dokumentem w</w:t>
      </w:r>
      <w:r>
        <w:rPr>
          <w:rFonts w:ascii="Trebuchet MS" w:hAnsi="Trebuchet MS" w:cs="Arial"/>
          <w:bCs/>
          <w:sz w:val="20"/>
          <w:lang w:val="pl-PL"/>
        </w:rPr>
        <w:t> </w:t>
      </w:r>
      <w:r w:rsidRPr="00A76C2A">
        <w:rPr>
          <w:rFonts w:ascii="Trebuchet MS" w:hAnsi="Trebuchet MS" w:cs="Arial"/>
          <w:bCs/>
          <w:sz w:val="20"/>
        </w:rPr>
        <w:t>postaci papierowej. Poświadczenia zgodności cyfrowego odwzorowania z pełnomocnictwem w</w:t>
      </w:r>
      <w:r w:rsidRPr="00A76C2A">
        <w:rPr>
          <w:rFonts w:ascii="Trebuchet MS" w:hAnsi="Trebuchet MS" w:cs="Arial"/>
          <w:bCs/>
          <w:sz w:val="20"/>
          <w:lang w:val="pl-PL"/>
        </w:rPr>
        <w:t> </w:t>
      </w:r>
      <w:r w:rsidRPr="00A76C2A">
        <w:rPr>
          <w:rFonts w:ascii="Trebuchet MS" w:hAnsi="Trebuchet MS" w:cs="Arial"/>
          <w:bCs/>
          <w:sz w:val="20"/>
        </w:rPr>
        <w:t>postaci papierowej, może dokonać mocodawca (osoba/osoby wystawiające pełnomocnictwo) lub notariusz.</w:t>
      </w:r>
    </w:p>
    <w:p w14:paraId="69CC34E8" w14:textId="77777777" w:rsidR="00CF2C78" w:rsidRDefault="00CF2C78" w:rsidP="00864AFD">
      <w:pPr>
        <w:pStyle w:val="Tekstpodstawowy2"/>
        <w:numPr>
          <w:ilvl w:val="1"/>
          <w:numId w:val="50"/>
        </w:numPr>
        <w:spacing w:line="360" w:lineRule="auto"/>
        <w:ind w:left="504" w:right="28"/>
        <w:rPr>
          <w:rFonts w:ascii="Trebuchet MS" w:hAnsi="Trebuchet MS" w:cs="Arial"/>
          <w:sz w:val="20"/>
        </w:rPr>
      </w:pPr>
      <w:r w:rsidRPr="00A76C2A">
        <w:rPr>
          <w:rFonts w:ascii="Trebuchet MS" w:hAnsi="Trebuchet MS" w:cs="Arial"/>
          <w:sz w:val="20"/>
        </w:rPr>
        <w:t>Oświadczenie, o którym mowa w art. 117 ust. 4 ustawy („ (…), z którego wynika które roboty budowlane, dostawy lub usługi wykonają poszczególni Wykonawcy.”) – o ile dotyczy (odnosi się do Wykonawców wspólnie ubiegających się o udzielenie zamówienia).</w:t>
      </w:r>
    </w:p>
    <w:p w14:paraId="5A168574" w14:textId="77777777" w:rsidR="00CF2C78" w:rsidRPr="00526D27" w:rsidRDefault="00CF2C78" w:rsidP="00864AFD">
      <w:pPr>
        <w:pStyle w:val="Tekstpodstawowy2"/>
        <w:numPr>
          <w:ilvl w:val="1"/>
          <w:numId w:val="50"/>
        </w:numPr>
        <w:spacing w:line="360" w:lineRule="auto"/>
        <w:ind w:left="504" w:right="28"/>
        <w:rPr>
          <w:rFonts w:ascii="Trebuchet MS" w:hAnsi="Trebuchet MS" w:cs="Arial"/>
          <w:sz w:val="20"/>
        </w:rPr>
      </w:pPr>
      <w:r w:rsidRPr="00526D27">
        <w:rPr>
          <w:rFonts w:ascii="Trebuchet MS" w:hAnsi="Trebuchet MS" w:cs="Arial"/>
          <w:sz w:val="20"/>
        </w:rPr>
        <w:t xml:space="preserve">Spis wszystkich załączonych dokumentów </w:t>
      </w:r>
      <w:r w:rsidRPr="00526D27">
        <w:rPr>
          <w:rFonts w:ascii="Trebuchet MS" w:hAnsi="Trebuchet MS" w:cs="Arial"/>
          <w:b/>
          <w:bCs/>
          <w:sz w:val="20"/>
        </w:rPr>
        <w:t>(spis treści)</w:t>
      </w:r>
      <w:r w:rsidRPr="00526D27">
        <w:rPr>
          <w:rFonts w:ascii="Trebuchet MS" w:hAnsi="Trebuchet MS" w:cs="Arial"/>
          <w:sz w:val="20"/>
        </w:rPr>
        <w:t xml:space="preserve"> – zalecane, niewymagane.</w:t>
      </w:r>
    </w:p>
    <w:p w14:paraId="342EA1A4" w14:textId="77777777" w:rsidR="00864AFD" w:rsidRDefault="00CF2C78" w:rsidP="00864AFD">
      <w:pPr>
        <w:pStyle w:val="Akapitzlist"/>
        <w:tabs>
          <w:tab w:val="left" w:pos="851"/>
        </w:tabs>
        <w:spacing w:line="360" w:lineRule="auto"/>
        <w:ind w:left="504"/>
        <w:rPr>
          <w:rFonts w:ascii="Trebuchet MS" w:hAnsi="Trebuchet MS" w:cs="Arial"/>
        </w:rPr>
      </w:pPr>
      <w:r w:rsidRPr="00864AFD">
        <w:rPr>
          <w:rFonts w:ascii="Trebuchet MS" w:hAnsi="Trebuchet MS" w:cs="Arial"/>
          <w:b/>
        </w:rPr>
        <w:t>K</w:t>
      </w:r>
      <w:r w:rsidRPr="00A76C2A">
        <w:rPr>
          <w:rFonts w:ascii="Trebuchet MS" w:hAnsi="Trebuchet MS" w:cs="Arial"/>
        </w:rPr>
        <w:t xml:space="preserve">ażdy Wykonawca </w:t>
      </w:r>
      <w:r w:rsidR="00864AFD">
        <w:rPr>
          <w:rFonts w:ascii="Trebuchet MS" w:hAnsi="Trebuchet MS" w:cs="Arial"/>
        </w:rPr>
        <w:t>może złożyć tylko jedną ofertę.</w:t>
      </w:r>
    </w:p>
    <w:p w14:paraId="2D0A9B24" w14:textId="2DA98743" w:rsidR="00CF2C78" w:rsidRPr="00864AFD" w:rsidRDefault="00CF2C78" w:rsidP="00864AFD">
      <w:pPr>
        <w:pStyle w:val="Akapitzlist"/>
        <w:tabs>
          <w:tab w:val="left" w:pos="851"/>
        </w:tabs>
        <w:spacing w:line="360" w:lineRule="auto"/>
        <w:ind w:left="504"/>
        <w:rPr>
          <w:rFonts w:ascii="Trebuchet MS" w:hAnsi="Trebuchet MS" w:cs="Arial"/>
        </w:rPr>
      </w:pPr>
      <w:r w:rsidRPr="00A76C2A">
        <w:rPr>
          <w:rFonts w:ascii="Trebuchet MS" w:hAnsi="Trebuchet MS" w:cs="Arial"/>
        </w:rPr>
        <w:t>Ofertę należy sporządzić</w:t>
      </w:r>
      <w:r w:rsidR="00864AFD">
        <w:rPr>
          <w:rFonts w:ascii="Trebuchet MS" w:hAnsi="Trebuchet MS" w:cs="Arial"/>
        </w:rPr>
        <w:t xml:space="preserve"> </w:t>
      </w:r>
      <w:r w:rsidRPr="00864AFD">
        <w:rPr>
          <w:rFonts w:ascii="Trebuchet MS" w:hAnsi="Trebuchet MS" w:cs="Arial"/>
        </w:rPr>
        <w:t xml:space="preserve">zgodnie </w:t>
      </w:r>
      <w:r w:rsidR="00864AFD" w:rsidRPr="00864AFD">
        <w:rPr>
          <w:rFonts w:ascii="Trebuchet MS" w:hAnsi="Trebuchet MS" w:cs="Arial"/>
        </w:rPr>
        <w:t xml:space="preserve">  </w:t>
      </w:r>
      <w:r w:rsidRPr="00864AFD">
        <w:rPr>
          <w:rFonts w:ascii="Trebuchet MS" w:hAnsi="Trebuchet MS" w:cs="Arial"/>
        </w:rPr>
        <w:t>z wymaganiami SWZ.</w:t>
      </w:r>
    </w:p>
    <w:p w14:paraId="0AEE926B" w14:textId="77777777" w:rsidR="00CF2C78" w:rsidRPr="00526D27" w:rsidRDefault="00CF2C78" w:rsidP="00864AFD">
      <w:pPr>
        <w:pStyle w:val="Akapitzlist"/>
        <w:numPr>
          <w:ilvl w:val="1"/>
          <w:numId w:val="50"/>
        </w:numPr>
        <w:tabs>
          <w:tab w:val="left" w:pos="851"/>
        </w:tabs>
        <w:spacing w:line="360" w:lineRule="auto"/>
        <w:ind w:left="504"/>
        <w:rPr>
          <w:rFonts w:ascii="Trebuchet MS" w:hAnsi="Trebuchet MS" w:cs="Arial"/>
        </w:rPr>
      </w:pPr>
      <w:r w:rsidRPr="00526D27">
        <w:rPr>
          <w:rFonts w:ascii="Trebuchet MS" w:hAnsi="Trebuchet MS" w:cs="Arial"/>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7D73BA48" w14:textId="77777777" w:rsidR="00CF2C78" w:rsidRDefault="00CF2C78" w:rsidP="00864AFD">
      <w:pPr>
        <w:pStyle w:val="Akapitzlist"/>
        <w:numPr>
          <w:ilvl w:val="1"/>
          <w:numId w:val="50"/>
        </w:numPr>
        <w:tabs>
          <w:tab w:val="left" w:pos="993"/>
        </w:tabs>
        <w:spacing w:line="360" w:lineRule="auto"/>
        <w:ind w:left="504"/>
        <w:rPr>
          <w:rFonts w:ascii="Trebuchet MS" w:hAnsi="Trebuchet MS" w:cs="Arial"/>
        </w:rPr>
      </w:pPr>
      <w:r w:rsidRPr="00A76C2A">
        <w:rPr>
          <w:rFonts w:ascii="Trebuchet MS" w:hAnsi="Trebuchet MS" w:cs="Arial"/>
        </w:rPr>
        <w:lastRenderedPageBreak/>
        <w:t>Podmiotowe środki dowodowe, przedmiotowe środki dowodowe oraz inne dokumenty lub oświadczenia, sporządzone w języku obcym przekazuje się wraz z tłumaczeniem na język polski.</w:t>
      </w:r>
    </w:p>
    <w:p w14:paraId="5BBE4AD3" w14:textId="77777777" w:rsidR="00CF2C78" w:rsidRDefault="00CF2C78" w:rsidP="00864AFD">
      <w:pPr>
        <w:pStyle w:val="Akapitzlist"/>
        <w:numPr>
          <w:ilvl w:val="1"/>
          <w:numId w:val="50"/>
        </w:numPr>
        <w:tabs>
          <w:tab w:val="left" w:pos="993"/>
        </w:tabs>
        <w:spacing w:line="360" w:lineRule="auto"/>
        <w:ind w:left="504"/>
        <w:jc w:val="both"/>
        <w:rPr>
          <w:rFonts w:ascii="Trebuchet MS" w:hAnsi="Trebuchet MS" w:cs="Arial"/>
        </w:rPr>
      </w:pPr>
      <w:r w:rsidRPr="00526D27">
        <w:rPr>
          <w:rFonts w:ascii="Trebuchet MS" w:hAnsi="Trebuchet MS" w:cs="Arial"/>
        </w:rPr>
        <w:t>Oferta musi być podpisana przez osobę/y upoważnioną/e do reprezentowania Wykonawcy.</w:t>
      </w:r>
    </w:p>
    <w:p w14:paraId="2E49656F" w14:textId="77777777" w:rsidR="00CF2C78" w:rsidRDefault="00CF2C78" w:rsidP="00864AFD">
      <w:pPr>
        <w:pStyle w:val="Akapitzlist"/>
        <w:numPr>
          <w:ilvl w:val="1"/>
          <w:numId w:val="50"/>
        </w:numPr>
        <w:tabs>
          <w:tab w:val="left" w:pos="993"/>
        </w:tabs>
        <w:spacing w:line="360" w:lineRule="auto"/>
        <w:ind w:left="504"/>
        <w:jc w:val="both"/>
        <w:rPr>
          <w:rFonts w:ascii="Trebuchet MS" w:hAnsi="Trebuchet MS" w:cs="Arial"/>
        </w:rPr>
      </w:pPr>
      <w:r w:rsidRPr="00526D27">
        <w:rPr>
          <w:rFonts w:ascii="Trebuchet MS" w:hAnsi="Trebuchet MS" w:cs="Arial"/>
        </w:rPr>
        <w:t>Upoważnienie (pełnomocnictwo) do podpisania oferty, do poświadczania dokumentów za zgodność z oryginałem należy dołączyć do oferty zgodnie z ust</w:t>
      </w:r>
      <w:r w:rsidRPr="00526D27">
        <w:rPr>
          <w:rFonts w:ascii="Trebuchet MS" w:hAnsi="Trebuchet MS" w:cs="Arial"/>
          <w:color w:val="7030A0"/>
        </w:rPr>
        <w:t xml:space="preserve">. </w:t>
      </w:r>
      <w:r w:rsidRPr="00526D27">
        <w:rPr>
          <w:rFonts w:ascii="Trebuchet MS" w:hAnsi="Trebuchet MS" w:cs="Arial"/>
        </w:rPr>
        <w:t>11.3. niniejszego rozdziału SWZ, o ile nie wynika ono z dokumentów rejestrowych Wykonawcy, jeżeli Zamawiający może je uzyskać za pomocą bezpłatnych i ogólnodostępnych baz danych.</w:t>
      </w:r>
    </w:p>
    <w:p w14:paraId="50C51290" w14:textId="77777777" w:rsidR="00CF2C78" w:rsidRDefault="00CF2C78" w:rsidP="00864AFD">
      <w:pPr>
        <w:pStyle w:val="Akapitzlist"/>
        <w:numPr>
          <w:ilvl w:val="1"/>
          <w:numId w:val="50"/>
        </w:numPr>
        <w:tabs>
          <w:tab w:val="left" w:pos="993"/>
        </w:tabs>
        <w:spacing w:line="360" w:lineRule="auto"/>
        <w:ind w:left="504"/>
        <w:jc w:val="both"/>
        <w:rPr>
          <w:rFonts w:ascii="Trebuchet MS" w:hAnsi="Trebuchet MS" w:cs="Arial"/>
        </w:rPr>
      </w:pPr>
      <w:r w:rsidRPr="00526D27">
        <w:rPr>
          <w:rFonts w:ascii="Trebuchet MS" w:hAnsi="Trebuchet MS" w:cs="Arial"/>
        </w:rPr>
        <w:t xml:space="preserve">W przypadku, gdy w opatrzonej kwalifikowanym podpisem elektronicznym, podpisem zaufanym lub podpisem osobistym ofercie lub oświadczeniu Wykonawcy, zostały naniesione zmiany, oferta/oświadczenie Wykonawcy </w:t>
      </w:r>
      <w:r w:rsidRPr="00526D27">
        <w:rPr>
          <w:rFonts w:ascii="Trebuchet MS" w:hAnsi="Trebuchet MS" w:cs="Arial"/>
          <w:b/>
        </w:rPr>
        <w:t>muszą być ponownie</w:t>
      </w:r>
      <w:r w:rsidRPr="00526D27">
        <w:rPr>
          <w:rFonts w:ascii="Trebuchet MS" w:hAnsi="Trebuchet MS" w:cs="Arial"/>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36603D7" w14:textId="77777777" w:rsidR="00CF2C78" w:rsidRDefault="00CF2C78" w:rsidP="00CF2C78">
      <w:pPr>
        <w:numPr>
          <w:ilvl w:val="0"/>
          <w:numId w:val="50"/>
        </w:numPr>
        <w:spacing w:line="360" w:lineRule="auto"/>
        <w:ind w:left="0" w:firstLine="0"/>
        <w:jc w:val="both"/>
        <w:rPr>
          <w:rFonts w:ascii="Trebuchet MS" w:hAnsi="Trebuchet MS" w:cs="Arial"/>
        </w:rPr>
      </w:pPr>
      <w:r w:rsidRPr="00A76C2A">
        <w:rPr>
          <w:rFonts w:ascii="Trebuchet MS" w:hAnsi="Trebuchet MS" w:cs="Arial"/>
        </w:rPr>
        <w:t xml:space="preserve">Wykonawca może wprowadzić zmiany w złożonej przez siebie ofercie lub wycofać złożoną przez siebie ofertę. Sposób zmiany lub wycofania oferty został opisany w instrukcjach użytkownika, o których </w:t>
      </w:r>
      <w:r>
        <w:rPr>
          <w:rFonts w:ascii="Trebuchet MS" w:hAnsi="Trebuchet MS" w:cs="Arial"/>
        </w:rPr>
        <w:t xml:space="preserve">mowa w ust. </w:t>
      </w:r>
      <w:r w:rsidRPr="00FB72F6">
        <w:rPr>
          <w:rFonts w:ascii="Trebuchet MS" w:hAnsi="Trebuchet MS" w:cs="Arial"/>
        </w:rPr>
        <w:t>2, ust. 26</w:t>
      </w:r>
      <w:r>
        <w:rPr>
          <w:rFonts w:ascii="Trebuchet MS" w:hAnsi="Trebuchet MS" w:cs="Arial"/>
        </w:rPr>
        <w:t xml:space="preserve"> </w:t>
      </w:r>
      <w:r w:rsidRPr="00A76C2A">
        <w:rPr>
          <w:rFonts w:ascii="Trebuchet MS" w:hAnsi="Trebuchet MS" w:cs="Arial"/>
        </w:rPr>
        <w:t>rozdziału XIII SWZ – Informacje o wymaganiach technicznych i organizacyjnych sporządzania, wysyłania i odbierania korespondencji elektronicznej.</w:t>
      </w:r>
    </w:p>
    <w:p w14:paraId="6BAE2DAA" w14:textId="77777777" w:rsidR="00CF2C78" w:rsidRPr="00526D27" w:rsidRDefault="00CF2C78" w:rsidP="00CF2C78">
      <w:pPr>
        <w:numPr>
          <w:ilvl w:val="0"/>
          <w:numId w:val="50"/>
        </w:numPr>
        <w:spacing w:line="360" w:lineRule="auto"/>
        <w:ind w:left="0" w:firstLine="0"/>
        <w:jc w:val="both"/>
        <w:rPr>
          <w:rFonts w:ascii="Trebuchet MS" w:hAnsi="Trebuchet MS" w:cs="Arial"/>
        </w:rPr>
      </w:pPr>
      <w:r w:rsidRPr="00526D27">
        <w:rPr>
          <w:rFonts w:ascii="Trebuchet MS" w:hAnsi="Trebuchet MS" w:cs="Arial"/>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141AB571" w14:textId="77777777" w:rsidR="00CF2C78" w:rsidRDefault="00CF2C78" w:rsidP="004B1A08">
      <w:pPr>
        <w:pStyle w:val="Akapitzlist"/>
        <w:numPr>
          <w:ilvl w:val="1"/>
          <w:numId w:val="50"/>
        </w:numPr>
        <w:spacing w:line="360" w:lineRule="auto"/>
        <w:ind w:left="504"/>
        <w:jc w:val="both"/>
        <w:rPr>
          <w:rFonts w:ascii="Trebuchet MS" w:hAnsi="Trebuchet MS" w:cs="Arial"/>
          <w:color w:val="000000"/>
        </w:rPr>
      </w:pPr>
      <w:r w:rsidRPr="00A76C2A">
        <w:rPr>
          <w:rFonts w:ascii="Trebuchet MS" w:hAnsi="Trebuchet MS" w:cs="Arial"/>
          <w:color w:val="000000"/>
        </w:rPr>
        <w:t>W przypadku, gdy Wykonawca nie wykaże, że zastrzeżone informacje stanowią tajemnicę przedsiębiorstwa w rozumieniu art. 11 ust. 2 ustawy z dnia 16.04.1993 r. o zwalczaniu nieuczciwej konkurencji (</w:t>
      </w:r>
      <w:r>
        <w:rPr>
          <w:rFonts w:ascii="Trebuchet MS" w:hAnsi="Trebuchet MS" w:cs="Arial"/>
        </w:rPr>
        <w:t xml:space="preserve">t.j. Dz. U. z 2022 </w:t>
      </w:r>
      <w:r w:rsidRPr="00A76C2A">
        <w:rPr>
          <w:rFonts w:ascii="Trebuchet MS" w:hAnsi="Trebuchet MS" w:cs="Arial"/>
        </w:rPr>
        <w:t>r. poz.</w:t>
      </w:r>
      <w:r>
        <w:rPr>
          <w:rFonts w:ascii="Trebuchet MS" w:hAnsi="Trebuchet MS" w:cs="Arial"/>
        </w:rPr>
        <w:t xml:space="preserve"> 1233</w:t>
      </w:r>
      <w:r w:rsidRPr="00A76C2A">
        <w:rPr>
          <w:rFonts w:ascii="Trebuchet MS" w:hAnsi="Trebuchet MS" w:cs="Arial"/>
          <w:color w:val="000000"/>
        </w:rPr>
        <w:t>) Zamawiający uzna zastrzeżenie tajemnicy za bezskuteczne, o czym poinformuje Wykonawcę.</w:t>
      </w:r>
    </w:p>
    <w:p w14:paraId="5FAF6C11" w14:textId="77777777" w:rsidR="00CF2C78" w:rsidRPr="00526D27" w:rsidRDefault="00CF2C78" w:rsidP="004B1A08">
      <w:pPr>
        <w:pStyle w:val="Akapitzlist"/>
        <w:numPr>
          <w:ilvl w:val="1"/>
          <w:numId w:val="50"/>
        </w:numPr>
        <w:spacing w:line="360" w:lineRule="auto"/>
        <w:ind w:left="504"/>
        <w:jc w:val="both"/>
        <w:rPr>
          <w:rFonts w:ascii="Trebuchet MS" w:hAnsi="Trebuchet MS" w:cs="Arial"/>
          <w:color w:val="000000"/>
        </w:rPr>
      </w:pPr>
      <w:r w:rsidRPr="00526D27">
        <w:rPr>
          <w:rFonts w:ascii="Trebuchet MS" w:hAnsi="Trebuchet MS" w:cs="Arial"/>
          <w:color w:val="000000"/>
        </w:rPr>
        <w:t>Informacje stanowiące tajemnicę przedsiębiorstwa powinny być zgrupowane i stanowić oddzielną część oferty - odrębny plik lub pliki elektroniczne. Plik (pliki) należy opatrzyć dopiskiem „tajemnica przedsiębiorstwa” lub innym (</w:t>
      </w:r>
      <w:r w:rsidRPr="00526D27">
        <w:rPr>
          <w:rFonts w:ascii="Trebuchet MS" w:hAnsi="Trebuchet MS" w:cs="Arial"/>
        </w:rPr>
        <w:t>nazwa pliku powinna jednoznacznie wskazywać, iż dane w nim zawarte stanowią tajemnicę przedsiębiorstwa).</w:t>
      </w:r>
    </w:p>
    <w:p w14:paraId="67D1B4F8" w14:textId="77777777" w:rsidR="00CF2C78" w:rsidRPr="00526D27" w:rsidRDefault="00CF2C78" w:rsidP="004B1A08">
      <w:pPr>
        <w:pStyle w:val="Akapitzlist"/>
        <w:numPr>
          <w:ilvl w:val="1"/>
          <w:numId w:val="50"/>
        </w:numPr>
        <w:spacing w:line="360" w:lineRule="auto"/>
        <w:ind w:left="504"/>
        <w:jc w:val="both"/>
        <w:rPr>
          <w:rFonts w:ascii="Trebuchet MS" w:hAnsi="Trebuchet MS" w:cs="Arial"/>
          <w:color w:val="000000"/>
        </w:rPr>
      </w:pPr>
      <w:r w:rsidRPr="00526D27">
        <w:rPr>
          <w:rFonts w:ascii="Trebuchet MS" w:hAnsi="Trebuchet MS" w:cs="Arial"/>
          <w:color w:val="000000"/>
        </w:rPr>
        <w:t>Protokół postępowania wraz z załącznikami, w tym oferty wraz z załącznikami, udostępnia się na wniosek.</w:t>
      </w:r>
    </w:p>
    <w:p w14:paraId="73188467" w14:textId="77777777" w:rsidR="00CF2C78" w:rsidRPr="00A76C2A" w:rsidRDefault="00CF2C78" w:rsidP="004B1A08">
      <w:pPr>
        <w:tabs>
          <w:tab w:val="left" w:pos="1701"/>
        </w:tabs>
        <w:spacing w:line="360" w:lineRule="auto"/>
        <w:ind w:right="28"/>
        <w:jc w:val="both"/>
        <w:rPr>
          <w:rFonts w:ascii="Trebuchet MS" w:hAnsi="Trebuchet MS" w:cs="Arial"/>
          <w:b/>
        </w:rPr>
      </w:pPr>
    </w:p>
    <w:p w14:paraId="0E9C5C5B" w14:textId="4A79CB0B" w:rsidR="00CF2C78" w:rsidRPr="00A76C2A" w:rsidRDefault="00CF2C78" w:rsidP="004B1A08">
      <w:pPr>
        <w:spacing w:line="360" w:lineRule="auto"/>
        <w:ind w:left="1245" w:hanging="1701"/>
        <w:jc w:val="center"/>
        <w:rPr>
          <w:rFonts w:ascii="Trebuchet MS" w:hAnsi="Trebuchet MS" w:cs="Arial"/>
          <w:b/>
        </w:rPr>
      </w:pPr>
      <w:r w:rsidRPr="00A76C2A">
        <w:rPr>
          <w:rFonts w:ascii="Trebuchet MS" w:hAnsi="Trebuchet MS" w:cs="Arial"/>
          <w:b/>
        </w:rPr>
        <w:t>ROZDZIAŁ XVI</w:t>
      </w:r>
    </w:p>
    <w:p w14:paraId="1F8FC921" w14:textId="77777777" w:rsidR="00CF2C78" w:rsidRPr="00A76C2A" w:rsidRDefault="00CF2C78" w:rsidP="004B1A08">
      <w:pPr>
        <w:spacing w:line="360" w:lineRule="auto"/>
        <w:rPr>
          <w:rFonts w:ascii="Trebuchet MS" w:hAnsi="Trebuchet MS" w:cs="Arial"/>
        </w:rPr>
      </w:pPr>
      <w:r>
        <w:rPr>
          <w:rFonts w:ascii="Trebuchet MS" w:hAnsi="Trebuchet MS" w:cs="Arial"/>
          <w:b/>
        </w:rPr>
        <w:t>INFORMACJA NA TEMAT WSPÓ</w:t>
      </w:r>
      <w:r w:rsidRPr="00A76C2A">
        <w:rPr>
          <w:rFonts w:ascii="Trebuchet MS" w:hAnsi="Trebuchet MS" w:cs="Arial"/>
          <w:b/>
        </w:rPr>
        <w:t>LNEGO UBIEGANIA SIĘ WYKONAWCÓW</w:t>
      </w:r>
      <w:r>
        <w:rPr>
          <w:rFonts w:ascii="Trebuchet MS" w:hAnsi="Trebuchet MS" w:cs="Arial"/>
          <w:b/>
        </w:rPr>
        <w:t xml:space="preserve"> </w:t>
      </w:r>
      <w:r w:rsidRPr="00A76C2A">
        <w:rPr>
          <w:rFonts w:ascii="Trebuchet MS" w:hAnsi="Trebuchet MS" w:cs="Arial"/>
          <w:b/>
        </w:rPr>
        <w:t>O UDZIELENIE ZAMÓWIENIA</w:t>
      </w:r>
    </w:p>
    <w:p w14:paraId="6A23C80F" w14:textId="77777777" w:rsidR="00CF2C78" w:rsidRPr="00A76C2A" w:rsidRDefault="00CF2C78" w:rsidP="004B1A08">
      <w:pPr>
        <w:spacing w:line="360" w:lineRule="auto"/>
        <w:jc w:val="both"/>
        <w:rPr>
          <w:rFonts w:ascii="Trebuchet MS" w:hAnsi="Trebuchet MS" w:cs="Arial"/>
        </w:rPr>
      </w:pPr>
    </w:p>
    <w:p w14:paraId="79BED5D1" w14:textId="77777777" w:rsidR="00CF2C78" w:rsidRDefault="00CF2C78" w:rsidP="004B1A08">
      <w:pPr>
        <w:pStyle w:val="Akapitzlist"/>
        <w:numPr>
          <w:ilvl w:val="6"/>
          <w:numId w:val="49"/>
        </w:numPr>
        <w:spacing w:line="360" w:lineRule="auto"/>
        <w:ind w:left="0" w:firstLine="0"/>
        <w:jc w:val="both"/>
        <w:rPr>
          <w:rFonts w:ascii="Trebuchet MS" w:hAnsi="Trebuchet MS" w:cs="Arial"/>
        </w:rPr>
      </w:pPr>
      <w:r w:rsidRPr="00A76C2A">
        <w:rPr>
          <w:rFonts w:ascii="Trebuchet MS" w:hAnsi="Trebuchet MS" w:cs="Arial"/>
        </w:rPr>
        <w:t>Wykonawcy mogą wspólnie ubiegać się o udzielenie zamówienia.</w:t>
      </w:r>
    </w:p>
    <w:p w14:paraId="291DA21F" w14:textId="63EFE57C" w:rsidR="00CF2C78" w:rsidRDefault="00CF2C78" w:rsidP="004B1A08">
      <w:pPr>
        <w:pStyle w:val="Akapitzlist"/>
        <w:numPr>
          <w:ilvl w:val="6"/>
          <w:numId w:val="49"/>
        </w:numPr>
        <w:spacing w:line="360" w:lineRule="auto"/>
        <w:ind w:left="0" w:firstLine="0"/>
        <w:jc w:val="both"/>
        <w:rPr>
          <w:rFonts w:ascii="Trebuchet MS" w:hAnsi="Trebuchet MS" w:cs="Arial"/>
        </w:rPr>
      </w:pPr>
      <w:r w:rsidRPr="00526D27">
        <w:rPr>
          <w:rFonts w:ascii="Trebuchet MS" w:hAnsi="Trebuchet MS" w:cs="Arial"/>
        </w:rPr>
        <w:lastRenderedPageBreak/>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w:t>
      </w:r>
      <w:r w:rsidR="007A50CC">
        <w:rPr>
          <w:rFonts w:ascii="Trebuchet MS" w:hAnsi="Trebuchet MS" w:cs="Arial"/>
        </w:rPr>
        <w:t>.</w:t>
      </w:r>
    </w:p>
    <w:p w14:paraId="70E14804" w14:textId="13F86D0A" w:rsidR="00CF2C78" w:rsidRPr="00526D27" w:rsidRDefault="00CF2C78" w:rsidP="00CF2C78">
      <w:pPr>
        <w:pStyle w:val="Akapitzlist"/>
        <w:numPr>
          <w:ilvl w:val="6"/>
          <w:numId w:val="49"/>
        </w:numPr>
        <w:spacing w:line="360" w:lineRule="auto"/>
        <w:ind w:left="0" w:firstLine="0"/>
        <w:jc w:val="both"/>
        <w:rPr>
          <w:rFonts w:ascii="Trebuchet MS" w:hAnsi="Trebuchet MS" w:cs="Arial"/>
        </w:rPr>
      </w:pPr>
      <w:r w:rsidRPr="00526D27">
        <w:rPr>
          <w:rFonts w:ascii="Trebuchet MS" w:hAnsi="Trebuchet MS" w:cs="Arial"/>
        </w:rPr>
        <w:t>Wykonawcy wspólnie ubiegający się o udzielenie zamówienia, zobowiązani się złożyć wraz z ofertą stosowne pełnomocnictwo – zgodnie z ust. 11.3. rozdz. XVI SWZ – nie dotyczy spółki cywilnej, o ile upoważnienie/pełnomocnictwo do występowania w imieniu tej spółki wynika z do</w:t>
      </w:r>
      <w:r w:rsidR="007A50CC">
        <w:rPr>
          <w:rFonts w:ascii="Trebuchet MS" w:hAnsi="Trebuchet MS" w:cs="Arial"/>
        </w:rPr>
        <w:t>łączonej do oferty umowy spółki.</w:t>
      </w:r>
    </w:p>
    <w:p w14:paraId="0D94A99B" w14:textId="77777777" w:rsidR="00CF2C78" w:rsidRPr="00A76C2A" w:rsidRDefault="00CF2C78" w:rsidP="00CF2C78">
      <w:pPr>
        <w:tabs>
          <w:tab w:val="left" w:pos="5685"/>
        </w:tabs>
        <w:spacing w:line="360" w:lineRule="auto"/>
        <w:jc w:val="both"/>
        <w:rPr>
          <w:rFonts w:ascii="Trebuchet MS" w:hAnsi="Trebuchet MS" w:cs="Arial"/>
          <w:b/>
        </w:rPr>
      </w:pPr>
      <w:r>
        <w:rPr>
          <w:rFonts w:ascii="Trebuchet MS" w:hAnsi="Trebuchet MS" w:cs="Arial"/>
          <w:b/>
        </w:rPr>
        <w:tab/>
      </w:r>
    </w:p>
    <w:p w14:paraId="1B3B655E" w14:textId="77777777" w:rsidR="00CF2C78" w:rsidRPr="00A76C2A" w:rsidRDefault="00CF2C78" w:rsidP="00CF2C78">
      <w:pPr>
        <w:tabs>
          <w:tab w:val="num" w:pos="510"/>
          <w:tab w:val="num" w:pos="567"/>
        </w:tabs>
        <w:spacing w:line="360" w:lineRule="auto"/>
        <w:jc w:val="both"/>
        <w:rPr>
          <w:rFonts w:ascii="Trebuchet MS" w:hAnsi="Trebuchet MS" w:cs="Arial"/>
          <w:b/>
        </w:rPr>
      </w:pPr>
      <w:r w:rsidRPr="00A76C2A">
        <w:rPr>
          <w:rFonts w:ascii="Trebuchet MS" w:hAnsi="Trebuchet MS" w:cs="Arial"/>
          <w:b/>
        </w:rPr>
        <w:t>Uwaga: Pełnomocnictwo, o którym mowa powyżej może wynikać albo z dokumentu pod taką samą nazwą, albo z umowy Wykonawców wspólnie ubiegających się o udzielenie zamówienia.</w:t>
      </w:r>
    </w:p>
    <w:p w14:paraId="50AC9A9E" w14:textId="77777777" w:rsidR="00CF2C78" w:rsidRDefault="00CF2C78" w:rsidP="00CF2C78">
      <w:pPr>
        <w:spacing w:line="360" w:lineRule="auto"/>
        <w:ind w:left="720"/>
        <w:jc w:val="both"/>
        <w:rPr>
          <w:rFonts w:ascii="Trebuchet MS" w:hAnsi="Trebuchet MS" w:cs="Arial"/>
        </w:rPr>
      </w:pPr>
    </w:p>
    <w:p w14:paraId="08B48694" w14:textId="77777777" w:rsidR="00CF2C78" w:rsidRDefault="00CF2C78" w:rsidP="00CF2C78">
      <w:pPr>
        <w:numPr>
          <w:ilvl w:val="6"/>
          <w:numId w:val="49"/>
        </w:numPr>
        <w:spacing w:line="360" w:lineRule="auto"/>
        <w:ind w:left="0" w:firstLine="0"/>
        <w:jc w:val="both"/>
        <w:rPr>
          <w:rFonts w:ascii="Trebuchet MS" w:hAnsi="Trebuchet MS" w:cs="Arial"/>
        </w:rPr>
      </w:pPr>
      <w:r w:rsidRPr="00A76C2A">
        <w:rPr>
          <w:rFonts w:ascii="Trebuchet MS" w:hAnsi="Trebuchet MS" w:cs="Arial"/>
        </w:rPr>
        <w:t>Oferta musi być podpisana w taki sposób, by prawnie zobowiązywała wszystkich Wykonawców występujących wspólnie (przez każdego z Wykonawców lub upoważnionego pełnomocnika).</w:t>
      </w:r>
    </w:p>
    <w:p w14:paraId="109B93D1" w14:textId="77777777" w:rsidR="00CF2C78" w:rsidRPr="00526D27" w:rsidRDefault="00CF2C78" w:rsidP="00CF2C78">
      <w:pPr>
        <w:numPr>
          <w:ilvl w:val="6"/>
          <w:numId w:val="49"/>
        </w:numPr>
        <w:spacing w:line="360" w:lineRule="auto"/>
        <w:ind w:left="0" w:firstLine="0"/>
        <w:jc w:val="both"/>
        <w:rPr>
          <w:rFonts w:ascii="Trebuchet MS" w:hAnsi="Trebuchet MS" w:cs="Arial"/>
        </w:rPr>
      </w:pPr>
      <w:r w:rsidRPr="00526D27">
        <w:rPr>
          <w:rFonts w:ascii="Trebuchet MS" w:hAnsi="Trebuchet MS"/>
          <w:bCs/>
        </w:rPr>
        <w:t xml:space="preserve">W przypadku wspólnego ubiegania się o udzielenie zamówienie przez Wykonawców oświadczenie, o którym mowa w art. 125 ustawy (ust. 11.1. rozdziału XVI SWZ) składa każdy z Wykonawców wspólnie ubiegających się o zamówienie. Oświadczenia te potwierdzają spełnianie warunków udziału w postępowaniu w zakresie, w którym </w:t>
      </w:r>
      <w:bookmarkStart w:id="1" w:name="_Hlk60825101"/>
      <w:r w:rsidRPr="00526D27">
        <w:rPr>
          <w:rFonts w:ascii="Trebuchet MS" w:hAnsi="Trebuchet MS"/>
          <w:bCs/>
        </w:rPr>
        <w:t>Wyko</w:t>
      </w:r>
      <w:r>
        <w:rPr>
          <w:rFonts w:ascii="Trebuchet MS" w:hAnsi="Trebuchet MS"/>
          <w:bCs/>
        </w:rPr>
        <w:t>nawca wspólnie ubiegający się o </w:t>
      </w:r>
      <w:r w:rsidRPr="00526D27">
        <w:rPr>
          <w:rFonts w:ascii="Trebuchet MS" w:hAnsi="Trebuchet MS"/>
          <w:bCs/>
        </w:rPr>
        <w:t>udzielenie zamówienia</w:t>
      </w:r>
      <w:bookmarkEnd w:id="1"/>
      <w:r w:rsidRPr="00526D27">
        <w:rPr>
          <w:rFonts w:ascii="Trebuchet MS" w:hAnsi="Trebuchet MS"/>
          <w:bCs/>
        </w:rPr>
        <w:t xml:space="preserve">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3B82674F" w14:textId="77777777" w:rsidR="00CF2C78" w:rsidRDefault="00CF2C78" w:rsidP="00CF2C78">
      <w:pPr>
        <w:pStyle w:val="Akapitzlist"/>
        <w:numPr>
          <w:ilvl w:val="1"/>
          <w:numId w:val="51"/>
        </w:numPr>
        <w:spacing w:line="360" w:lineRule="auto"/>
        <w:ind w:left="709"/>
        <w:jc w:val="both"/>
        <w:rPr>
          <w:rFonts w:ascii="Trebuchet MS" w:hAnsi="Trebuchet MS"/>
          <w:bCs/>
        </w:rPr>
      </w:pPr>
      <w:r w:rsidRPr="00526D27">
        <w:rPr>
          <w:rFonts w:ascii="Trebuchet MS" w:hAnsi="Trebuchet MS"/>
          <w:bCs/>
        </w:rPr>
        <w:t>Oświadczenie w zakresie braku podstaw wykluczenia musi złożyć każdy z Wykonawców wspólnie ubiegających się o udzielenie zamówienia;</w:t>
      </w:r>
    </w:p>
    <w:p w14:paraId="14C205E3" w14:textId="77777777" w:rsidR="00CF2C78" w:rsidRDefault="00CF2C78" w:rsidP="00CF2C78">
      <w:pPr>
        <w:pStyle w:val="Akapitzlist"/>
        <w:numPr>
          <w:ilvl w:val="1"/>
          <w:numId w:val="51"/>
        </w:numPr>
        <w:spacing w:line="360" w:lineRule="auto"/>
        <w:ind w:left="709"/>
        <w:jc w:val="both"/>
        <w:rPr>
          <w:rFonts w:ascii="Trebuchet MS" w:hAnsi="Trebuchet MS"/>
          <w:bCs/>
        </w:rPr>
      </w:pPr>
      <w:r w:rsidRPr="00526D27">
        <w:rPr>
          <w:rFonts w:ascii="Trebuchet MS" w:hAnsi="Trebuchet MS"/>
          <w:bCs/>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w:t>
      </w:r>
      <w:r>
        <w:rPr>
          <w:rFonts w:ascii="Trebuchet MS" w:hAnsi="Trebuchet MS"/>
          <w:bCs/>
        </w:rPr>
        <w:t xml:space="preserve"> w imieniu wszystkich podmiotów.</w:t>
      </w:r>
    </w:p>
    <w:p w14:paraId="55130AB2" w14:textId="77777777" w:rsidR="00CF2C78" w:rsidRPr="00526D27" w:rsidRDefault="00CF2C78" w:rsidP="00CF2C78">
      <w:pPr>
        <w:pStyle w:val="Akapitzlist"/>
        <w:numPr>
          <w:ilvl w:val="0"/>
          <w:numId w:val="51"/>
        </w:numPr>
        <w:spacing w:line="360" w:lineRule="auto"/>
        <w:ind w:left="0" w:firstLine="0"/>
        <w:jc w:val="both"/>
        <w:rPr>
          <w:rFonts w:ascii="Trebuchet MS" w:hAnsi="Trebuchet MS" w:cs="Arial"/>
        </w:rPr>
      </w:pPr>
      <w:r w:rsidRPr="00526D27">
        <w:rPr>
          <w:rFonts w:ascii="Trebuchet MS" w:hAnsi="Trebuchet MS" w:cs="Arial"/>
        </w:rPr>
        <w:t>Wszelka korespondencja prowadzona będzie wyłącznie z podmiotem występującym jako pełnomocnik Wykonawców wspólnie ubiegających się o udzielenie zamówienia.</w:t>
      </w:r>
    </w:p>
    <w:p w14:paraId="568E2EB9" w14:textId="77777777" w:rsidR="00CF2C78" w:rsidRPr="00A76C2A" w:rsidRDefault="00CF2C78" w:rsidP="00CF2C78">
      <w:pPr>
        <w:spacing w:line="360" w:lineRule="auto"/>
        <w:ind w:left="1701" w:hanging="1701"/>
        <w:jc w:val="center"/>
        <w:rPr>
          <w:rFonts w:ascii="Trebuchet MS" w:hAnsi="Trebuchet MS" w:cs="Arial"/>
          <w:b/>
        </w:rPr>
      </w:pPr>
    </w:p>
    <w:p w14:paraId="27A343CE" w14:textId="3D6F31F3" w:rsidR="00CF2C78" w:rsidRPr="00A76C2A" w:rsidRDefault="00CF2C78" w:rsidP="00CF2C78">
      <w:pPr>
        <w:spacing w:line="360" w:lineRule="auto"/>
        <w:ind w:left="1701" w:hanging="1701"/>
        <w:jc w:val="center"/>
        <w:rPr>
          <w:rFonts w:ascii="Trebuchet MS" w:hAnsi="Trebuchet MS" w:cs="Arial"/>
          <w:b/>
        </w:rPr>
      </w:pPr>
      <w:r w:rsidRPr="00A76C2A">
        <w:rPr>
          <w:rFonts w:ascii="Trebuchet MS" w:hAnsi="Trebuchet MS" w:cs="Arial"/>
          <w:b/>
        </w:rPr>
        <w:t>ROZDZIAŁ XVII</w:t>
      </w:r>
    </w:p>
    <w:p w14:paraId="3D6CEC16" w14:textId="77777777" w:rsidR="00CF2C78" w:rsidRPr="00A76C2A" w:rsidRDefault="00CF2C78" w:rsidP="00CF2C78">
      <w:pPr>
        <w:spacing w:line="360" w:lineRule="auto"/>
        <w:ind w:left="1701" w:hanging="1701"/>
        <w:jc w:val="center"/>
        <w:rPr>
          <w:rFonts w:ascii="Trebuchet MS" w:hAnsi="Trebuchet MS" w:cs="Arial"/>
          <w:b/>
        </w:rPr>
      </w:pPr>
      <w:r w:rsidRPr="00A76C2A">
        <w:rPr>
          <w:rFonts w:ascii="Trebuchet MS" w:hAnsi="Trebuchet MS" w:cs="Arial"/>
          <w:b/>
        </w:rPr>
        <w:t>INFORMACJA NA TEMAT PODWYKONAWCÓW</w:t>
      </w:r>
    </w:p>
    <w:p w14:paraId="16A9CEF4" w14:textId="77777777" w:rsidR="00CF2C78" w:rsidRPr="00A76C2A" w:rsidRDefault="00CF2C78" w:rsidP="00CF2C78">
      <w:pPr>
        <w:spacing w:line="360" w:lineRule="auto"/>
        <w:ind w:left="1701" w:hanging="1701"/>
        <w:jc w:val="both"/>
        <w:rPr>
          <w:rFonts w:ascii="Trebuchet MS" w:hAnsi="Trebuchet MS" w:cs="Arial"/>
          <w:b/>
        </w:rPr>
      </w:pPr>
    </w:p>
    <w:p w14:paraId="0B751AA5" w14:textId="77777777" w:rsidR="00CF2C78" w:rsidRDefault="00CF2C78" w:rsidP="00CF2C78">
      <w:pPr>
        <w:pStyle w:val="Akapitzlist"/>
        <w:numPr>
          <w:ilvl w:val="3"/>
          <w:numId w:val="39"/>
        </w:numPr>
        <w:tabs>
          <w:tab w:val="left" w:pos="567"/>
        </w:tabs>
        <w:spacing w:line="360" w:lineRule="auto"/>
        <w:ind w:left="0" w:firstLine="0"/>
        <w:jc w:val="both"/>
        <w:rPr>
          <w:rFonts w:ascii="Trebuchet MS" w:hAnsi="Trebuchet MS" w:cs="Arial"/>
        </w:rPr>
      </w:pPr>
      <w:r w:rsidRPr="00A76C2A">
        <w:rPr>
          <w:rFonts w:ascii="Trebuchet MS" w:hAnsi="Trebuchet MS" w:cs="Arial"/>
        </w:rPr>
        <w:t>Wykonawca może powierzyć wykonanie części zamówienia podwykonawcy.</w:t>
      </w:r>
    </w:p>
    <w:p w14:paraId="268BE1AB" w14:textId="77777777" w:rsidR="00CF2C78" w:rsidRDefault="00CF2C78" w:rsidP="00CF2C78">
      <w:pPr>
        <w:pStyle w:val="Akapitzlist"/>
        <w:numPr>
          <w:ilvl w:val="3"/>
          <w:numId w:val="39"/>
        </w:numPr>
        <w:tabs>
          <w:tab w:val="left" w:pos="567"/>
        </w:tabs>
        <w:spacing w:line="360" w:lineRule="auto"/>
        <w:ind w:left="0" w:firstLine="0"/>
        <w:jc w:val="both"/>
        <w:rPr>
          <w:rFonts w:ascii="Trebuchet MS" w:hAnsi="Trebuchet MS" w:cs="Arial"/>
        </w:rPr>
      </w:pPr>
      <w:r w:rsidRPr="00526D27">
        <w:rPr>
          <w:rFonts w:ascii="Trebuchet MS" w:hAnsi="Trebuchet MS" w:cs="Arial"/>
        </w:rPr>
        <w:t xml:space="preserve">Wykonawca, który zamierza wykonywać zamówienie przy udziale podwykonawcy/ów, musi wyraźnie w ofercie wskazać, jaką część (zakres zamówienia) wykonywać będzie w jego imieniu podwykonawca </w:t>
      </w:r>
      <w:r w:rsidRPr="00526D27">
        <w:rPr>
          <w:rFonts w:ascii="Trebuchet MS" w:hAnsi="Trebuchet MS" w:cs="Arial"/>
          <w:b/>
        </w:rPr>
        <w:t>oraz podać nazwę ewentualnych podwykonawców</w:t>
      </w:r>
      <w:r w:rsidRPr="00526D27">
        <w:rPr>
          <w:rFonts w:ascii="Trebuchet MS" w:hAnsi="Trebuchet MS" w:cs="Arial"/>
        </w:rPr>
        <w:t xml:space="preserve">, </w:t>
      </w:r>
      <w:r w:rsidRPr="00526D27">
        <w:rPr>
          <w:rFonts w:ascii="Trebuchet MS" w:hAnsi="Trebuchet MS" w:cs="Arial"/>
          <w:b/>
          <w:bCs/>
        </w:rPr>
        <w:t>jeżeli są już znani</w:t>
      </w:r>
      <w:r w:rsidRPr="00526D27">
        <w:rPr>
          <w:rFonts w:ascii="Trebuchet MS" w:hAnsi="Trebuchet MS" w:cs="Arial"/>
        </w:rPr>
        <w:t>. Należy w</w:t>
      </w:r>
      <w:r>
        <w:rPr>
          <w:rFonts w:ascii="Trebuchet MS" w:hAnsi="Trebuchet MS" w:cs="Arial"/>
        </w:rPr>
        <w:t> </w:t>
      </w:r>
      <w:r w:rsidRPr="00526D27">
        <w:rPr>
          <w:rFonts w:ascii="Trebuchet MS" w:hAnsi="Trebuchet MS" w:cs="Arial"/>
        </w:rPr>
        <w:t>tym celu wypełnić odpowiedni punkt formularza oferty, stanowiącego załącznik nr 1 do SWZ.</w:t>
      </w:r>
      <w:r w:rsidRPr="00526D27">
        <w:rPr>
          <w:rFonts w:ascii="Trebuchet MS" w:hAnsi="Trebuchet MS" w:cs="Arial"/>
          <w:b/>
        </w:rPr>
        <w:t xml:space="preserve"> </w:t>
      </w:r>
      <w:r w:rsidRPr="00526D27">
        <w:rPr>
          <w:rFonts w:ascii="Trebuchet MS" w:hAnsi="Trebuchet MS" w:cs="Arial"/>
        </w:rPr>
        <w:lastRenderedPageBreak/>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5F5D19A9" w14:textId="77777777" w:rsidR="00CF2C78" w:rsidRPr="00526D27" w:rsidRDefault="00CF2C78" w:rsidP="00CF2C78">
      <w:pPr>
        <w:pStyle w:val="Akapitzlist"/>
        <w:numPr>
          <w:ilvl w:val="3"/>
          <w:numId w:val="39"/>
        </w:numPr>
        <w:tabs>
          <w:tab w:val="left" w:pos="567"/>
        </w:tabs>
        <w:spacing w:line="360" w:lineRule="auto"/>
        <w:ind w:left="0" w:firstLine="0"/>
        <w:jc w:val="both"/>
        <w:rPr>
          <w:rFonts w:ascii="Trebuchet MS" w:hAnsi="Trebuchet MS" w:cs="Arial"/>
        </w:rPr>
      </w:pPr>
      <w:r w:rsidRPr="00526D27">
        <w:rPr>
          <w:rFonts w:ascii="Trebuchet MS" w:hAnsi="Trebuchet MS" w:cs="Arial"/>
          <w:color w:val="00000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w:t>
      </w:r>
      <w:r>
        <w:rPr>
          <w:rFonts w:ascii="Trebuchet MS" w:hAnsi="Trebuchet MS" w:cs="Arial"/>
          <w:color w:val="000000"/>
        </w:rPr>
        <w:t>nawca samodzielnie spełnia je w </w:t>
      </w:r>
      <w:r w:rsidRPr="00526D27">
        <w:rPr>
          <w:rFonts w:ascii="Trebuchet MS" w:hAnsi="Trebuchet MS" w:cs="Arial"/>
          <w:color w:val="000000"/>
        </w:rPr>
        <w:t>stopniu nie mniejszym niż podwykonawca, na którego zasoby Wykonawca powoływał się w trakcie postępowania o udzielenie zamówienia.</w:t>
      </w:r>
    </w:p>
    <w:p w14:paraId="11AE5F9C" w14:textId="77777777" w:rsidR="00CF2C78" w:rsidRPr="00526D27" w:rsidRDefault="00CF2C78" w:rsidP="00CF2C78">
      <w:pPr>
        <w:pStyle w:val="Akapitzlist"/>
        <w:numPr>
          <w:ilvl w:val="3"/>
          <w:numId w:val="39"/>
        </w:numPr>
        <w:tabs>
          <w:tab w:val="left" w:pos="567"/>
        </w:tabs>
        <w:spacing w:line="360" w:lineRule="auto"/>
        <w:ind w:left="0" w:firstLine="0"/>
        <w:jc w:val="both"/>
        <w:rPr>
          <w:rFonts w:ascii="Trebuchet MS" w:hAnsi="Trebuchet MS" w:cs="Arial"/>
        </w:rPr>
      </w:pPr>
      <w:r w:rsidRPr="00526D27">
        <w:rPr>
          <w:rFonts w:ascii="Trebuchet MS" w:hAnsi="Trebuchet MS" w:cs="Arial"/>
        </w:rPr>
        <w:t>Powierzenie wykonania części zamówienia podwykonawcom nie zwalnia Wykonawcy z odpowiedzialności za należyte wykonanie tego zamówienia.</w:t>
      </w:r>
    </w:p>
    <w:p w14:paraId="699696C5" w14:textId="77777777" w:rsidR="00CF2C78" w:rsidRPr="00A76C2A" w:rsidRDefault="00CF2C78" w:rsidP="00CF2C78">
      <w:pPr>
        <w:tabs>
          <w:tab w:val="left" w:pos="1701"/>
        </w:tabs>
        <w:spacing w:line="360" w:lineRule="auto"/>
        <w:ind w:right="28"/>
        <w:jc w:val="both"/>
        <w:rPr>
          <w:rFonts w:ascii="Trebuchet MS" w:hAnsi="Trebuchet MS" w:cs="Arial"/>
          <w:b/>
        </w:rPr>
      </w:pPr>
    </w:p>
    <w:p w14:paraId="5122FF1F" w14:textId="0D8CC2FB" w:rsidR="00CF2C78" w:rsidRPr="00A76C2A" w:rsidRDefault="00CF2C78" w:rsidP="00CF2C78">
      <w:pPr>
        <w:tabs>
          <w:tab w:val="left" w:pos="567"/>
        </w:tabs>
        <w:spacing w:line="360" w:lineRule="auto"/>
        <w:jc w:val="center"/>
        <w:rPr>
          <w:rFonts w:ascii="Trebuchet MS" w:hAnsi="Trebuchet MS" w:cs="Arial"/>
          <w:b/>
        </w:rPr>
      </w:pPr>
      <w:r w:rsidRPr="00A76C2A">
        <w:rPr>
          <w:rFonts w:ascii="Trebuchet MS" w:hAnsi="Trebuchet MS" w:cs="Arial"/>
          <w:b/>
        </w:rPr>
        <w:t>ROZDZIAŁ X</w:t>
      </w:r>
      <w:r w:rsidR="003A57A7">
        <w:rPr>
          <w:rFonts w:ascii="Trebuchet MS" w:hAnsi="Trebuchet MS" w:cs="Arial"/>
          <w:b/>
        </w:rPr>
        <w:t>VIII</w:t>
      </w:r>
    </w:p>
    <w:p w14:paraId="46A23642" w14:textId="77777777" w:rsidR="00CF2C78" w:rsidRPr="00A76C2A" w:rsidRDefault="00CF2C78" w:rsidP="00CF2C78">
      <w:pPr>
        <w:tabs>
          <w:tab w:val="left" w:pos="1701"/>
        </w:tabs>
        <w:spacing w:line="360" w:lineRule="auto"/>
        <w:ind w:right="28"/>
        <w:rPr>
          <w:rFonts w:ascii="Trebuchet MS" w:hAnsi="Trebuchet MS" w:cs="Arial"/>
          <w:b/>
        </w:rPr>
      </w:pPr>
      <w:r w:rsidRPr="00A76C2A">
        <w:rPr>
          <w:rFonts w:ascii="Trebuchet MS" w:hAnsi="Trebuchet MS" w:cs="Arial"/>
          <w:b/>
        </w:rPr>
        <w:t>PODSTAWY (PRZESŁANKI) WYKLUCZENIA Z POSTĘPOWANIA, WARUNKI UDZIAŁU  POSTĘPOWANIU</w:t>
      </w:r>
    </w:p>
    <w:p w14:paraId="58084E54" w14:textId="77777777" w:rsidR="00CF2C78" w:rsidRPr="00A76C2A" w:rsidRDefault="00CF2C78" w:rsidP="00CF2C78">
      <w:pPr>
        <w:tabs>
          <w:tab w:val="left" w:pos="1701"/>
        </w:tabs>
        <w:spacing w:line="360" w:lineRule="auto"/>
        <w:ind w:right="28"/>
        <w:jc w:val="center"/>
        <w:rPr>
          <w:rFonts w:ascii="Trebuchet MS" w:hAnsi="Trebuchet MS" w:cs="Arial"/>
          <w:b/>
        </w:rPr>
      </w:pPr>
      <w:r w:rsidRPr="00A76C2A">
        <w:rPr>
          <w:rFonts w:ascii="Trebuchet MS" w:hAnsi="Trebuchet MS" w:cs="Arial"/>
          <w:b/>
        </w:rPr>
        <w:t>WYKAZ PODMIOTOWYCH ŚRODKÓW DOWODOWYCH</w:t>
      </w:r>
    </w:p>
    <w:p w14:paraId="51B1C9E0" w14:textId="77777777" w:rsidR="00CF2C78" w:rsidRPr="00A76C2A" w:rsidRDefault="00CF2C78" w:rsidP="00CF2C78">
      <w:pPr>
        <w:tabs>
          <w:tab w:val="left" w:pos="1701"/>
        </w:tabs>
        <w:spacing w:line="360" w:lineRule="auto"/>
        <w:ind w:left="1701" w:hanging="1701"/>
        <w:jc w:val="both"/>
        <w:rPr>
          <w:rFonts w:ascii="Trebuchet MS" w:hAnsi="Trebuchet MS" w:cs="Arial"/>
          <w:b/>
        </w:rPr>
      </w:pPr>
    </w:p>
    <w:p w14:paraId="2C9A7CA7" w14:textId="77777777" w:rsidR="00CF2C78" w:rsidRDefault="00CF2C78" w:rsidP="00CF2C78">
      <w:pPr>
        <w:pStyle w:val="Akapitzlist"/>
        <w:numPr>
          <w:ilvl w:val="6"/>
          <w:numId w:val="39"/>
        </w:numPr>
        <w:spacing w:line="360" w:lineRule="auto"/>
        <w:ind w:left="0" w:firstLine="0"/>
        <w:jc w:val="both"/>
        <w:rPr>
          <w:rFonts w:ascii="Trebuchet MS" w:hAnsi="Trebuchet MS" w:cs="Arial"/>
          <w:b/>
        </w:rPr>
      </w:pPr>
      <w:r w:rsidRPr="00A76C2A">
        <w:rPr>
          <w:rFonts w:ascii="Trebuchet MS" w:hAnsi="Trebuchet MS" w:cs="Arial"/>
          <w:b/>
        </w:rPr>
        <w:t>O udzielenie zamówienia mogą się ubiegać Wykonawcy, którzy:</w:t>
      </w:r>
    </w:p>
    <w:p w14:paraId="3DACEA2F" w14:textId="77777777" w:rsidR="00CF2C78" w:rsidRPr="00A76C2A" w:rsidRDefault="00CF2C78" w:rsidP="00CF2C78">
      <w:pPr>
        <w:pStyle w:val="Akapitzlist"/>
        <w:spacing w:line="360" w:lineRule="auto"/>
        <w:ind w:left="5040"/>
        <w:jc w:val="both"/>
        <w:rPr>
          <w:rFonts w:ascii="Trebuchet MS" w:hAnsi="Trebuchet MS" w:cs="Arial"/>
          <w:b/>
        </w:rPr>
      </w:pPr>
    </w:p>
    <w:p w14:paraId="2DA0ECE9" w14:textId="77777777" w:rsidR="00CF2C78" w:rsidRDefault="00CF2C78" w:rsidP="00CF2C78">
      <w:pPr>
        <w:pStyle w:val="Akapitzlist"/>
        <w:numPr>
          <w:ilvl w:val="0"/>
          <w:numId w:val="52"/>
        </w:numPr>
        <w:spacing w:line="360" w:lineRule="auto"/>
        <w:jc w:val="both"/>
        <w:rPr>
          <w:rFonts w:ascii="Trebuchet MS" w:hAnsi="Trebuchet MS" w:cs="Arial"/>
        </w:rPr>
      </w:pPr>
      <w:r w:rsidRPr="00A76C2A">
        <w:rPr>
          <w:rFonts w:ascii="Trebuchet MS" w:hAnsi="Trebuchet MS" w:cs="Arial"/>
        </w:rPr>
        <w:t>nie podlegają wykluczeniu;</w:t>
      </w:r>
    </w:p>
    <w:p w14:paraId="11AD6656" w14:textId="77777777" w:rsidR="00CF2C78" w:rsidRPr="00526D27" w:rsidRDefault="00CF2C78" w:rsidP="00CF2C78">
      <w:pPr>
        <w:pStyle w:val="Akapitzlist"/>
        <w:numPr>
          <w:ilvl w:val="0"/>
          <w:numId w:val="52"/>
        </w:numPr>
        <w:spacing w:line="360" w:lineRule="auto"/>
        <w:jc w:val="both"/>
        <w:rPr>
          <w:rFonts w:ascii="Trebuchet MS" w:hAnsi="Trebuchet MS" w:cs="Arial"/>
        </w:rPr>
      </w:pPr>
      <w:r w:rsidRPr="00526D27">
        <w:rPr>
          <w:rFonts w:ascii="Trebuchet MS" w:hAnsi="Trebuchet MS" w:cs="Arial"/>
        </w:rPr>
        <w:t>spełniają warunki udziału w postępowaniu, określone przez Zamawiającego w ogłoszeniu o zamówieniu oraz w ust. 3 niniejszego rozdziału SWZ.</w:t>
      </w:r>
    </w:p>
    <w:p w14:paraId="443BB3DA" w14:textId="77777777" w:rsidR="00CF2C78" w:rsidRDefault="00CF2C78" w:rsidP="00CF2C78">
      <w:pPr>
        <w:spacing w:line="360" w:lineRule="auto"/>
        <w:jc w:val="both"/>
        <w:rPr>
          <w:rFonts w:ascii="Trebuchet MS" w:hAnsi="Trebuchet MS" w:cs="Arial"/>
          <w:color w:val="70AD47"/>
        </w:rPr>
      </w:pPr>
    </w:p>
    <w:p w14:paraId="416F9E64" w14:textId="77777777" w:rsidR="00CF2C78" w:rsidRDefault="00CF2C78" w:rsidP="00CF2C78">
      <w:pPr>
        <w:pStyle w:val="Akapitzlist"/>
        <w:numPr>
          <w:ilvl w:val="6"/>
          <w:numId w:val="39"/>
        </w:numPr>
        <w:spacing w:line="360" w:lineRule="auto"/>
        <w:ind w:left="0" w:firstLine="0"/>
        <w:jc w:val="both"/>
        <w:rPr>
          <w:rFonts w:ascii="Trebuchet MS" w:hAnsi="Trebuchet MS" w:cs="Arial"/>
          <w:b/>
        </w:rPr>
      </w:pPr>
      <w:r w:rsidRPr="00703F0C">
        <w:rPr>
          <w:rFonts w:ascii="Trebuchet MS" w:hAnsi="Trebuchet MS" w:cs="Arial"/>
          <w:b/>
        </w:rPr>
        <w:t>Podstawy wykluczenia:</w:t>
      </w:r>
    </w:p>
    <w:p w14:paraId="721C4741" w14:textId="77777777" w:rsidR="00CF2C78" w:rsidRDefault="00CF2C78" w:rsidP="00CF2C78">
      <w:pPr>
        <w:pStyle w:val="Akapitzlist"/>
        <w:numPr>
          <w:ilvl w:val="1"/>
          <w:numId w:val="38"/>
        </w:numPr>
        <w:spacing w:line="360" w:lineRule="auto"/>
        <w:jc w:val="both"/>
        <w:rPr>
          <w:rFonts w:ascii="Trebuchet MS" w:hAnsi="Trebuchet MS" w:cs="Arial"/>
          <w:b/>
        </w:rPr>
      </w:pPr>
      <w:r w:rsidRPr="00703F0C">
        <w:rPr>
          <w:rFonts w:ascii="Trebuchet MS" w:hAnsi="Trebuchet MS" w:cs="Arial"/>
          <w:b/>
        </w:rPr>
        <w:t>Zamawiający wykluczy z postępowania Wykonawcę w przypadkach, o których mowa w art. 108 ust. 1 pkt 1-6 ustawy (obligatoryjne przesłanki wykluczenia).</w:t>
      </w:r>
    </w:p>
    <w:p w14:paraId="41E67C27" w14:textId="77777777" w:rsidR="00CF2C78" w:rsidRDefault="00CF2C78" w:rsidP="00CF2C78">
      <w:pPr>
        <w:pStyle w:val="Akapitzlist"/>
        <w:numPr>
          <w:ilvl w:val="1"/>
          <w:numId w:val="38"/>
        </w:numPr>
        <w:spacing w:line="360" w:lineRule="auto"/>
        <w:jc w:val="both"/>
        <w:rPr>
          <w:rFonts w:ascii="Trebuchet MS" w:hAnsi="Trebuchet MS" w:cs="Arial"/>
          <w:b/>
        </w:rPr>
      </w:pPr>
      <w:r w:rsidRPr="00526D27">
        <w:rPr>
          <w:rFonts w:ascii="Trebuchet MS" w:hAnsi="Trebuchet MS" w:cs="Arial"/>
          <w:b/>
        </w:rPr>
        <w:t>Zamawiający nie przewiduje fakultatywnych pod</w:t>
      </w:r>
      <w:r>
        <w:rPr>
          <w:rFonts w:ascii="Trebuchet MS" w:hAnsi="Trebuchet MS" w:cs="Arial"/>
          <w:b/>
        </w:rPr>
        <w:t>staw (przesłanek) wykluczenia.</w:t>
      </w:r>
    </w:p>
    <w:p w14:paraId="4235C19B" w14:textId="64A24C7F" w:rsidR="00CF2C78" w:rsidRPr="007B135E" w:rsidRDefault="00CF2C78" w:rsidP="00CF2C78">
      <w:pPr>
        <w:pStyle w:val="Akapitzlist"/>
        <w:numPr>
          <w:ilvl w:val="1"/>
          <w:numId w:val="38"/>
        </w:numPr>
        <w:spacing w:line="360" w:lineRule="auto"/>
        <w:jc w:val="both"/>
        <w:rPr>
          <w:rFonts w:ascii="Trebuchet MS" w:hAnsi="Trebuchet MS" w:cs="Arial"/>
          <w:b/>
        </w:rPr>
      </w:pPr>
      <w:r w:rsidRPr="00526D27">
        <w:rPr>
          <w:rFonts w:ascii="Trebuchet MS" w:hAnsi="Trebuchet MS" w:cs="Arial"/>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w:t>
      </w:r>
      <w:r>
        <w:rPr>
          <w:rFonts w:ascii="Trebuchet MS" w:hAnsi="Trebuchet MS" w:cs="Arial"/>
        </w:rPr>
        <w:t xml:space="preserve">t.j. </w:t>
      </w:r>
      <w:r w:rsidR="00913298">
        <w:rPr>
          <w:rFonts w:ascii="Trebuchet MS" w:hAnsi="Trebuchet MS" w:cs="Arial"/>
        </w:rPr>
        <w:t xml:space="preserve">Dz. U. </w:t>
      </w:r>
      <w:r w:rsidRPr="00526D27">
        <w:rPr>
          <w:rFonts w:ascii="Trebuchet MS" w:hAnsi="Trebuchet MS" w:cs="Arial"/>
        </w:rPr>
        <w:t xml:space="preserve">2023 poz. </w:t>
      </w:r>
      <w:r w:rsidRPr="005E594C">
        <w:rPr>
          <w:rFonts w:ascii="Trebuchet MS" w:hAnsi="Trebuchet MS" w:cs="Arial"/>
        </w:rPr>
        <w:t>1497 z późn. zm</w:t>
      </w:r>
      <w:r w:rsidRPr="005E594C">
        <w:rPr>
          <w:rFonts w:ascii="Trebuchet MS" w:hAnsi="Trebuchet MS" w:cs="Arial"/>
          <w:b/>
        </w:rPr>
        <w:t>.</w:t>
      </w:r>
      <w:r w:rsidRPr="005E594C">
        <w:rPr>
          <w:rFonts w:ascii="Trebuchet MS" w:hAnsi="Trebuchet MS" w:cs="Arial"/>
        </w:rPr>
        <w:t xml:space="preserve">). </w:t>
      </w:r>
      <w:r>
        <w:rPr>
          <w:rFonts w:ascii="Trebuchet MS" w:hAnsi="Trebuchet MS" w:cs="Arial"/>
        </w:rPr>
        <w:t>Do </w:t>
      </w:r>
      <w:r w:rsidRPr="00526D27">
        <w:rPr>
          <w:rFonts w:ascii="Trebuchet MS" w:hAnsi="Trebuchet MS" w:cs="Arial"/>
        </w:rPr>
        <w:t>Wykonawcy podlegającemu wykluczeniu w tym zakresie stosuje się art. 7 ust. 3 wspomnianej ustawy</w:t>
      </w:r>
      <w:r>
        <w:rPr>
          <w:rFonts w:ascii="Trebuchet MS" w:hAnsi="Trebuchet MS" w:cs="Arial"/>
        </w:rPr>
        <w:t>.</w:t>
      </w:r>
    </w:p>
    <w:p w14:paraId="23511E31" w14:textId="77777777" w:rsidR="00CF2C78" w:rsidRPr="00526D27" w:rsidRDefault="00CF2C78" w:rsidP="00CF2C78">
      <w:pPr>
        <w:pStyle w:val="Akapitzlist"/>
        <w:spacing w:line="360" w:lineRule="auto"/>
        <w:ind w:left="1080"/>
        <w:jc w:val="both"/>
        <w:rPr>
          <w:rFonts w:ascii="Trebuchet MS" w:hAnsi="Trebuchet MS" w:cs="Arial"/>
          <w:b/>
        </w:rPr>
      </w:pPr>
    </w:p>
    <w:p w14:paraId="7A001131" w14:textId="77777777" w:rsidR="00CF2C78" w:rsidRDefault="00CF2C78" w:rsidP="00CF2C78">
      <w:pPr>
        <w:pStyle w:val="Akapitzlist"/>
        <w:numPr>
          <w:ilvl w:val="0"/>
          <w:numId w:val="38"/>
        </w:numPr>
        <w:spacing w:line="360" w:lineRule="auto"/>
        <w:ind w:left="0" w:firstLine="0"/>
        <w:jc w:val="both"/>
        <w:rPr>
          <w:rFonts w:ascii="Trebuchet MS" w:hAnsi="Trebuchet MS" w:cs="Arial"/>
          <w:b/>
        </w:rPr>
      </w:pPr>
      <w:r w:rsidRPr="00A76C2A">
        <w:rPr>
          <w:rFonts w:ascii="Trebuchet MS" w:hAnsi="Trebuchet MS" w:cs="Arial"/>
          <w:b/>
        </w:rPr>
        <w:t>Warunki udziału w postępowaniu, określone przez Zamawiającego spośród warunków, o których mowa w art. 112 ust. 2 ustawy:</w:t>
      </w:r>
    </w:p>
    <w:p w14:paraId="6FA08B5F" w14:textId="77777777" w:rsidR="00CF2C78" w:rsidRDefault="00CF2C78" w:rsidP="00CF2C78">
      <w:pPr>
        <w:pStyle w:val="Akapitzlist"/>
        <w:numPr>
          <w:ilvl w:val="1"/>
          <w:numId w:val="38"/>
        </w:numPr>
        <w:tabs>
          <w:tab w:val="left" w:pos="1134"/>
        </w:tabs>
        <w:spacing w:line="360" w:lineRule="auto"/>
        <w:jc w:val="both"/>
        <w:rPr>
          <w:rFonts w:ascii="Trebuchet MS" w:hAnsi="Trebuchet MS" w:cs="Arial"/>
          <w:b/>
        </w:rPr>
      </w:pPr>
      <w:r w:rsidRPr="00A76C2A">
        <w:rPr>
          <w:rFonts w:ascii="Trebuchet MS" w:hAnsi="Trebuchet MS" w:cs="Arial"/>
          <w:b/>
        </w:rPr>
        <w:t>Zdolność do występowania w obrocie gospodarczym</w:t>
      </w:r>
    </w:p>
    <w:p w14:paraId="7D0F9E0A" w14:textId="77777777" w:rsidR="00CF2C78" w:rsidRPr="00A76C2A" w:rsidRDefault="00CF2C78" w:rsidP="00CF2C78">
      <w:pPr>
        <w:pStyle w:val="Akapitzlist"/>
        <w:tabs>
          <w:tab w:val="left" w:pos="1134"/>
        </w:tabs>
        <w:spacing w:line="360" w:lineRule="auto"/>
        <w:ind w:left="720"/>
        <w:jc w:val="both"/>
        <w:rPr>
          <w:rFonts w:ascii="Trebuchet MS" w:hAnsi="Trebuchet MS" w:cs="Arial"/>
        </w:rPr>
      </w:pPr>
      <w:r w:rsidRPr="00A76C2A">
        <w:rPr>
          <w:rFonts w:ascii="Trebuchet MS" w:hAnsi="Trebuchet MS" w:cs="Arial"/>
        </w:rPr>
        <w:t>Zamawiający nie określa warunków udziału w postępowaniu w tym zakresie.</w:t>
      </w:r>
    </w:p>
    <w:p w14:paraId="5B2EE070" w14:textId="77777777" w:rsidR="00CF2C78" w:rsidRDefault="00CF2C78" w:rsidP="00CF2C78">
      <w:pPr>
        <w:pStyle w:val="Akapitzlist"/>
        <w:numPr>
          <w:ilvl w:val="1"/>
          <w:numId w:val="38"/>
        </w:numPr>
        <w:tabs>
          <w:tab w:val="left" w:pos="1134"/>
        </w:tabs>
        <w:spacing w:line="360" w:lineRule="auto"/>
        <w:jc w:val="both"/>
        <w:rPr>
          <w:rFonts w:ascii="Trebuchet MS" w:hAnsi="Trebuchet MS" w:cs="Arial"/>
          <w:b/>
        </w:rPr>
      </w:pPr>
      <w:r w:rsidRPr="00526D27">
        <w:rPr>
          <w:rFonts w:ascii="Trebuchet MS" w:hAnsi="Trebuchet MS" w:cs="Arial"/>
          <w:b/>
        </w:rPr>
        <w:t>Uprawnienia do prowadzenia określonej działalności gospodarczej lub zawodowej</w:t>
      </w:r>
    </w:p>
    <w:p w14:paraId="30651DCD" w14:textId="77777777" w:rsidR="00CF2C78" w:rsidRPr="00A76C2A" w:rsidRDefault="00CF2C78" w:rsidP="00CF2C78">
      <w:pPr>
        <w:spacing w:line="360" w:lineRule="auto"/>
        <w:ind w:left="720"/>
        <w:jc w:val="both"/>
        <w:rPr>
          <w:rFonts w:ascii="Trebuchet MS" w:hAnsi="Trebuchet MS" w:cs="Arial"/>
        </w:rPr>
      </w:pPr>
      <w:r w:rsidRPr="00A76C2A">
        <w:rPr>
          <w:rFonts w:ascii="Trebuchet MS" w:hAnsi="Trebuchet MS" w:cs="Arial"/>
        </w:rPr>
        <w:t>Zamawiający nie określa warunków udziału w postępowaniu w tym zakresie.</w:t>
      </w:r>
    </w:p>
    <w:p w14:paraId="323517A4" w14:textId="77777777" w:rsidR="00CF2C78" w:rsidRDefault="00CF2C78" w:rsidP="00CF2C78">
      <w:pPr>
        <w:pStyle w:val="Akapitzlist"/>
        <w:numPr>
          <w:ilvl w:val="1"/>
          <w:numId w:val="38"/>
        </w:numPr>
        <w:tabs>
          <w:tab w:val="left" w:pos="1134"/>
        </w:tabs>
        <w:spacing w:line="360" w:lineRule="auto"/>
        <w:jc w:val="both"/>
        <w:rPr>
          <w:rFonts w:ascii="Trebuchet MS" w:hAnsi="Trebuchet MS" w:cs="Arial"/>
          <w:b/>
        </w:rPr>
      </w:pPr>
      <w:r w:rsidRPr="00526D27">
        <w:rPr>
          <w:rFonts w:ascii="Trebuchet MS" w:hAnsi="Trebuchet MS" w:cs="Arial"/>
          <w:b/>
        </w:rPr>
        <w:lastRenderedPageBreak/>
        <w:t>Sytuacja ekonomiczna lub finansowa</w:t>
      </w:r>
    </w:p>
    <w:p w14:paraId="39D8C412" w14:textId="77777777" w:rsidR="00CF2C78" w:rsidRPr="00A76C2A" w:rsidRDefault="00CF2C78" w:rsidP="00CF2C78">
      <w:pPr>
        <w:pStyle w:val="Akapitzlist"/>
        <w:tabs>
          <w:tab w:val="left" w:pos="1134"/>
        </w:tabs>
        <w:spacing w:line="360" w:lineRule="auto"/>
        <w:ind w:left="720"/>
        <w:jc w:val="both"/>
        <w:rPr>
          <w:rFonts w:ascii="Trebuchet MS" w:hAnsi="Trebuchet MS" w:cs="Arial"/>
        </w:rPr>
      </w:pPr>
      <w:r w:rsidRPr="00A76C2A">
        <w:rPr>
          <w:rFonts w:ascii="Trebuchet MS" w:hAnsi="Trebuchet MS" w:cs="Arial"/>
        </w:rPr>
        <w:t>Zamawiający nie określa warunków udziału w postępowaniu w tym zakresie.</w:t>
      </w:r>
    </w:p>
    <w:p w14:paraId="4BE6CA0B" w14:textId="77777777" w:rsidR="00CF2C78" w:rsidRDefault="00CF2C78" w:rsidP="00CF2C78">
      <w:pPr>
        <w:pStyle w:val="Akapitzlist"/>
        <w:tabs>
          <w:tab w:val="left" w:pos="1134"/>
        </w:tabs>
        <w:spacing w:line="360" w:lineRule="auto"/>
        <w:ind w:left="1080"/>
        <w:jc w:val="both"/>
        <w:rPr>
          <w:rFonts w:ascii="Trebuchet MS" w:hAnsi="Trebuchet MS" w:cs="Arial"/>
          <w:b/>
        </w:rPr>
      </w:pPr>
    </w:p>
    <w:p w14:paraId="6FE1EA39" w14:textId="77777777" w:rsidR="00CF2C78" w:rsidRPr="00526D27" w:rsidRDefault="00CF2C78" w:rsidP="00CF2C78">
      <w:pPr>
        <w:pStyle w:val="Akapitzlist"/>
        <w:numPr>
          <w:ilvl w:val="1"/>
          <w:numId w:val="38"/>
        </w:numPr>
        <w:tabs>
          <w:tab w:val="left" w:pos="1134"/>
        </w:tabs>
        <w:spacing w:line="360" w:lineRule="auto"/>
        <w:jc w:val="both"/>
        <w:rPr>
          <w:rFonts w:ascii="Trebuchet MS" w:hAnsi="Trebuchet MS" w:cs="Arial"/>
          <w:b/>
        </w:rPr>
      </w:pPr>
      <w:r w:rsidRPr="00526D27">
        <w:rPr>
          <w:rFonts w:ascii="Trebuchet MS" w:hAnsi="Trebuchet MS" w:cs="Arial"/>
          <w:b/>
        </w:rPr>
        <w:t>Zdolność techniczna lub zawodowa:</w:t>
      </w:r>
    </w:p>
    <w:p w14:paraId="48E391EE" w14:textId="58CC3D19" w:rsidR="00CF2C78" w:rsidRPr="00A76C2A" w:rsidRDefault="005E594C" w:rsidP="00CF2C78">
      <w:pPr>
        <w:pStyle w:val="Bezodstpw"/>
        <w:numPr>
          <w:ilvl w:val="2"/>
          <w:numId w:val="38"/>
        </w:numPr>
        <w:spacing w:line="360" w:lineRule="auto"/>
        <w:jc w:val="both"/>
        <w:rPr>
          <w:rFonts w:ascii="Trebuchet MS" w:hAnsi="Trebuchet MS"/>
        </w:rPr>
      </w:pPr>
      <w:r>
        <w:rPr>
          <w:rFonts w:ascii="Trebuchet MS" w:hAnsi="Trebuchet MS" w:cs="Arial"/>
        </w:rPr>
        <w:t>Zamawiający nie określa warunków udziału w postępowaniu w tym zakresie.</w:t>
      </w:r>
    </w:p>
    <w:p w14:paraId="5D622FCD" w14:textId="77777777" w:rsidR="00CF2C78" w:rsidRPr="00A76C2A" w:rsidRDefault="00CF2C78" w:rsidP="00CF2C78">
      <w:pPr>
        <w:spacing w:line="360" w:lineRule="auto"/>
        <w:ind w:left="1185"/>
        <w:jc w:val="both"/>
        <w:rPr>
          <w:rFonts w:ascii="Trebuchet MS" w:hAnsi="Trebuchet MS" w:cs="Arial"/>
        </w:rPr>
      </w:pPr>
    </w:p>
    <w:p w14:paraId="6DDA65AC" w14:textId="77777777" w:rsidR="00CF2C78" w:rsidRPr="00A76C2A" w:rsidRDefault="00CF2C78" w:rsidP="00CF2C78">
      <w:pPr>
        <w:spacing w:line="360" w:lineRule="auto"/>
        <w:ind w:left="1814"/>
        <w:jc w:val="both"/>
        <w:rPr>
          <w:rFonts w:ascii="Trebuchet MS" w:hAnsi="Trebuchet MS" w:cs="Arial"/>
        </w:rPr>
      </w:pPr>
    </w:p>
    <w:p w14:paraId="6E7B7942" w14:textId="77777777" w:rsidR="00CF2C78" w:rsidRDefault="00CF2C78" w:rsidP="00CF2C78">
      <w:pPr>
        <w:pStyle w:val="Akapitzlist"/>
        <w:numPr>
          <w:ilvl w:val="0"/>
          <w:numId w:val="38"/>
        </w:numPr>
        <w:tabs>
          <w:tab w:val="left" w:pos="993"/>
          <w:tab w:val="left" w:pos="1134"/>
        </w:tabs>
        <w:spacing w:line="360" w:lineRule="auto"/>
        <w:ind w:left="0" w:firstLine="0"/>
        <w:contextualSpacing/>
        <w:rPr>
          <w:rFonts w:ascii="Trebuchet MS" w:hAnsi="Trebuchet MS" w:cs="Arial"/>
          <w:b/>
        </w:rPr>
      </w:pPr>
      <w:r w:rsidRPr="00A76C2A">
        <w:rPr>
          <w:rFonts w:ascii="Trebuchet MS" w:hAnsi="Trebuchet MS" w:cs="Arial"/>
          <w:b/>
        </w:rPr>
        <w:t>Wykaz podmiotowych środków dowodowych</w:t>
      </w:r>
    </w:p>
    <w:p w14:paraId="54E5530B" w14:textId="77777777" w:rsidR="00CF2C78" w:rsidRDefault="00CF2C78" w:rsidP="00CF2C78">
      <w:pPr>
        <w:tabs>
          <w:tab w:val="left" w:pos="1701"/>
        </w:tabs>
        <w:spacing w:line="360" w:lineRule="auto"/>
        <w:ind w:left="1701" w:hanging="1701"/>
        <w:jc w:val="center"/>
        <w:rPr>
          <w:rFonts w:ascii="Trebuchet MS" w:hAnsi="Trebuchet MS" w:cs="Arial"/>
          <w:b/>
        </w:rPr>
      </w:pPr>
    </w:p>
    <w:p w14:paraId="7CAFC122" w14:textId="6C20E1CF" w:rsidR="00CF2C78" w:rsidRPr="00A76C2A" w:rsidRDefault="00CF2C78" w:rsidP="00CF2C78">
      <w:pPr>
        <w:tabs>
          <w:tab w:val="left" w:pos="1701"/>
        </w:tabs>
        <w:spacing w:line="360" w:lineRule="auto"/>
        <w:ind w:left="1701" w:hanging="1701"/>
        <w:jc w:val="center"/>
        <w:rPr>
          <w:rFonts w:ascii="Trebuchet MS" w:hAnsi="Trebuchet MS" w:cs="Arial"/>
          <w:b/>
        </w:rPr>
      </w:pPr>
      <w:r w:rsidRPr="00A76C2A">
        <w:rPr>
          <w:rFonts w:ascii="Trebuchet MS" w:hAnsi="Trebuchet MS" w:cs="Arial"/>
          <w:b/>
        </w:rPr>
        <w:t>ROZDZIAŁ X</w:t>
      </w:r>
      <w:r w:rsidR="003A57A7">
        <w:rPr>
          <w:rFonts w:ascii="Trebuchet MS" w:hAnsi="Trebuchet MS" w:cs="Arial"/>
          <w:b/>
        </w:rPr>
        <w:t>I</w:t>
      </w:r>
      <w:r w:rsidRPr="00A76C2A">
        <w:rPr>
          <w:rFonts w:ascii="Trebuchet MS" w:hAnsi="Trebuchet MS" w:cs="Arial"/>
          <w:b/>
        </w:rPr>
        <w:t>X</w:t>
      </w:r>
    </w:p>
    <w:p w14:paraId="7D912404" w14:textId="77777777" w:rsidR="00CF2C78" w:rsidRPr="00A76C2A" w:rsidRDefault="00CF2C78" w:rsidP="00CF2C78">
      <w:pPr>
        <w:tabs>
          <w:tab w:val="left" w:pos="1701"/>
        </w:tabs>
        <w:spacing w:line="360" w:lineRule="auto"/>
        <w:ind w:left="1701" w:hanging="1701"/>
        <w:jc w:val="center"/>
        <w:rPr>
          <w:rFonts w:ascii="Trebuchet MS" w:hAnsi="Trebuchet MS" w:cs="Arial"/>
          <w:b/>
        </w:rPr>
      </w:pPr>
      <w:r w:rsidRPr="00A76C2A">
        <w:rPr>
          <w:rFonts w:ascii="Trebuchet MS" w:hAnsi="Trebuchet MS" w:cs="Arial"/>
          <w:b/>
        </w:rPr>
        <w:t>KORZYSTANIE PRZEZ WYKONAWCĘ Z ZASOBÓW INNYCH PODMIOTÓW</w:t>
      </w:r>
    </w:p>
    <w:p w14:paraId="441FB898" w14:textId="77777777" w:rsidR="00CF2C78" w:rsidRPr="00A76C2A" w:rsidRDefault="00CF2C78" w:rsidP="00CF2C78">
      <w:pPr>
        <w:tabs>
          <w:tab w:val="left" w:pos="1701"/>
        </w:tabs>
        <w:spacing w:line="360" w:lineRule="auto"/>
        <w:ind w:left="1701" w:hanging="1701"/>
        <w:jc w:val="center"/>
        <w:rPr>
          <w:rFonts w:ascii="Trebuchet MS" w:hAnsi="Trebuchet MS" w:cs="Arial"/>
          <w:b/>
        </w:rPr>
      </w:pPr>
      <w:r w:rsidRPr="00A76C2A">
        <w:rPr>
          <w:rFonts w:ascii="Trebuchet MS" w:hAnsi="Trebuchet MS" w:cs="Arial"/>
          <w:b/>
        </w:rPr>
        <w:t>W CELU POTWIERDZENIA SPEŁNIANIA WARUNKÓW UDZIAŁU W POSTĘPOWANIU</w:t>
      </w:r>
    </w:p>
    <w:p w14:paraId="0FF984E6" w14:textId="77777777" w:rsidR="00CF2C78" w:rsidRPr="00A76C2A" w:rsidRDefault="00CF2C78" w:rsidP="00CF2C78">
      <w:pPr>
        <w:pStyle w:val="NormalnyWeb"/>
        <w:spacing w:before="0" w:beforeAutospacing="0" w:after="0" w:afterAutospacing="0" w:line="360" w:lineRule="auto"/>
        <w:ind w:left="720"/>
        <w:jc w:val="both"/>
        <w:rPr>
          <w:rFonts w:ascii="Trebuchet MS" w:hAnsi="Trebuchet MS"/>
          <w:bCs/>
          <w:sz w:val="20"/>
        </w:rPr>
      </w:pPr>
    </w:p>
    <w:p w14:paraId="0D714C6C" w14:textId="0AFD5E90" w:rsidR="00CF2C78" w:rsidRPr="00040F9A" w:rsidRDefault="001A7EB9" w:rsidP="00CF2C78">
      <w:pPr>
        <w:pStyle w:val="NormalnyWeb"/>
        <w:numPr>
          <w:ilvl w:val="0"/>
          <w:numId w:val="53"/>
        </w:numPr>
        <w:spacing w:before="0" w:beforeAutospacing="0" w:after="0" w:afterAutospacing="0" w:line="360" w:lineRule="auto"/>
        <w:ind w:left="0" w:firstLine="0"/>
        <w:jc w:val="both"/>
        <w:rPr>
          <w:rFonts w:ascii="Trebuchet MS" w:hAnsi="Trebuchet MS"/>
          <w:bCs/>
          <w:sz w:val="20"/>
          <w:szCs w:val="20"/>
        </w:rPr>
      </w:pPr>
      <w:r>
        <w:rPr>
          <w:rFonts w:ascii="Trebuchet MS" w:hAnsi="Trebuchet MS"/>
          <w:bCs/>
          <w:sz w:val="20"/>
          <w:lang w:val="pl-PL"/>
        </w:rPr>
        <w:t>Nie dotyczy, z uwagi na brak określenia warunków udziału w postępowaniu przez Zamawiającego.</w:t>
      </w:r>
    </w:p>
    <w:p w14:paraId="4E8D8AA0" w14:textId="77777777" w:rsidR="00CF2C78" w:rsidRPr="00040F9A" w:rsidRDefault="00CF2C78" w:rsidP="00CF2C78">
      <w:pPr>
        <w:pStyle w:val="NormalnyWeb"/>
        <w:spacing w:before="0" w:beforeAutospacing="0" w:after="0" w:afterAutospacing="0" w:line="360" w:lineRule="auto"/>
        <w:jc w:val="both"/>
        <w:rPr>
          <w:rFonts w:ascii="Trebuchet MS" w:hAnsi="Trebuchet MS"/>
          <w:bCs/>
          <w:sz w:val="20"/>
          <w:szCs w:val="20"/>
        </w:rPr>
      </w:pPr>
    </w:p>
    <w:p w14:paraId="270BE93A" w14:textId="4483BF1B" w:rsidR="00CF2C78" w:rsidRPr="00A76C2A" w:rsidRDefault="00CF2C78" w:rsidP="00CF2C78">
      <w:pPr>
        <w:tabs>
          <w:tab w:val="left" w:pos="1701"/>
        </w:tabs>
        <w:spacing w:line="360" w:lineRule="auto"/>
        <w:ind w:left="1701" w:right="-114" w:hanging="1701"/>
        <w:jc w:val="center"/>
        <w:rPr>
          <w:rFonts w:ascii="Trebuchet MS" w:hAnsi="Trebuchet MS" w:cs="Arial"/>
          <w:b/>
        </w:rPr>
      </w:pPr>
      <w:r w:rsidRPr="00A76C2A">
        <w:rPr>
          <w:rFonts w:ascii="Trebuchet MS" w:hAnsi="Trebuchet MS" w:cs="Arial"/>
          <w:b/>
        </w:rPr>
        <w:t>ROZDZIAŁ XX</w:t>
      </w:r>
    </w:p>
    <w:p w14:paraId="0EFF2C64" w14:textId="77777777" w:rsidR="00CF2C78" w:rsidRPr="00A76C2A" w:rsidRDefault="00CF2C78" w:rsidP="00CF2C78">
      <w:pPr>
        <w:tabs>
          <w:tab w:val="left" w:pos="1701"/>
        </w:tabs>
        <w:spacing w:line="360" w:lineRule="auto"/>
        <w:ind w:left="1701" w:right="-114" w:hanging="1701"/>
        <w:jc w:val="center"/>
        <w:rPr>
          <w:rFonts w:ascii="Trebuchet MS" w:hAnsi="Trebuchet MS" w:cs="Arial"/>
          <w:b/>
        </w:rPr>
      </w:pPr>
      <w:r w:rsidRPr="00A76C2A">
        <w:rPr>
          <w:rFonts w:ascii="Trebuchet MS" w:hAnsi="Trebuchet MS" w:cs="Arial"/>
          <w:b/>
        </w:rPr>
        <w:t>PROCEDURA SANACYJNA - SAMOOCZYSZCZENIE</w:t>
      </w:r>
    </w:p>
    <w:p w14:paraId="6E56B564" w14:textId="77777777" w:rsidR="00CF2C78" w:rsidRPr="00A76C2A" w:rsidRDefault="00CF2C78" w:rsidP="00CF2C78">
      <w:pPr>
        <w:tabs>
          <w:tab w:val="left" w:pos="1701"/>
        </w:tabs>
        <w:spacing w:line="360" w:lineRule="auto"/>
        <w:ind w:left="1701" w:right="-114" w:hanging="1701"/>
        <w:jc w:val="both"/>
        <w:rPr>
          <w:rFonts w:ascii="Trebuchet MS" w:hAnsi="Trebuchet MS" w:cs="Arial"/>
          <w:b/>
        </w:rPr>
      </w:pPr>
    </w:p>
    <w:p w14:paraId="0F79BEF5" w14:textId="77777777" w:rsidR="00CF2C78" w:rsidRPr="00A76C2A" w:rsidRDefault="00CF2C78" w:rsidP="00CF2C78">
      <w:pPr>
        <w:pStyle w:val="NormalnyWeb"/>
        <w:numPr>
          <w:ilvl w:val="1"/>
          <w:numId w:val="52"/>
        </w:numPr>
        <w:spacing w:before="0" w:beforeAutospacing="0" w:after="0" w:afterAutospacing="0" w:line="360" w:lineRule="auto"/>
        <w:ind w:left="0" w:right="-114" w:firstLine="0"/>
        <w:jc w:val="both"/>
        <w:rPr>
          <w:rFonts w:ascii="Trebuchet MS" w:hAnsi="Trebuchet MS" w:cs="Arial"/>
          <w:sz w:val="20"/>
          <w:szCs w:val="20"/>
        </w:rPr>
      </w:pPr>
      <w:r w:rsidRPr="00A76C2A">
        <w:rPr>
          <w:rFonts w:ascii="Trebuchet MS" w:hAnsi="Trebuchet MS" w:cs="Arial"/>
          <w:color w:val="000000"/>
          <w:sz w:val="20"/>
          <w:szCs w:val="20"/>
        </w:rPr>
        <w:t>Wykonawca nie podlega wykluczeniu w okolicznościach określonych w art. 108</w:t>
      </w:r>
      <w:r>
        <w:rPr>
          <w:rFonts w:ascii="Trebuchet MS" w:hAnsi="Trebuchet MS" w:cs="Arial"/>
          <w:color w:val="000000"/>
          <w:sz w:val="20"/>
          <w:szCs w:val="20"/>
          <w:lang w:val="pl-PL"/>
        </w:rPr>
        <w:t xml:space="preserve"> ust. 1</w:t>
      </w:r>
      <w:r>
        <w:rPr>
          <w:rFonts w:ascii="Trebuchet MS" w:hAnsi="Trebuchet MS" w:cs="Arial"/>
          <w:color w:val="000000"/>
          <w:sz w:val="20"/>
          <w:szCs w:val="20"/>
        </w:rPr>
        <w:t xml:space="preserve"> pkt 1,2 i</w:t>
      </w:r>
      <w:r>
        <w:rPr>
          <w:rFonts w:ascii="Trebuchet MS" w:hAnsi="Trebuchet MS" w:cs="Arial"/>
          <w:color w:val="000000"/>
          <w:sz w:val="20"/>
          <w:szCs w:val="20"/>
          <w:lang w:val="pl-PL"/>
        </w:rPr>
        <w:t> </w:t>
      </w:r>
      <w:r w:rsidRPr="00A76C2A">
        <w:rPr>
          <w:rFonts w:ascii="Trebuchet MS" w:hAnsi="Trebuchet MS" w:cs="Arial"/>
          <w:color w:val="000000"/>
          <w:sz w:val="20"/>
          <w:szCs w:val="20"/>
        </w:rPr>
        <w:t xml:space="preserve">5 </w:t>
      </w:r>
      <w:r w:rsidRPr="00A76C2A">
        <w:rPr>
          <w:rFonts w:ascii="Trebuchet MS" w:hAnsi="Trebuchet MS" w:cs="Arial"/>
          <w:sz w:val="20"/>
          <w:szCs w:val="20"/>
        </w:rPr>
        <w:t>jeżeli udowodni Zamawiającemu</w:t>
      </w:r>
      <w:r w:rsidRPr="00A76C2A">
        <w:rPr>
          <w:rFonts w:ascii="Trebuchet MS" w:hAnsi="Trebuchet MS" w:cs="Arial"/>
          <w:color w:val="000000"/>
          <w:sz w:val="20"/>
          <w:szCs w:val="20"/>
        </w:rPr>
        <w:t>, że spełnił łącznie następujące przesłanki:</w:t>
      </w:r>
    </w:p>
    <w:p w14:paraId="4C9F79C5" w14:textId="77777777" w:rsidR="00CF2C78" w:rsidRDefault="00CF2C78" w:rsidP="00CF2C78">
      <w:pPr>
        <w:numPr>
          <w:ilvl w:val="0"/>
          <w:numId w:val="54"/>
        </w:numPr>
        <w:spacing w:line="360" w:lineRule="auto"/>
        <w:jc w:val="both"/>
        <w:rPr>
          <w:rFonts w:ascii="Trebuchet MS" w:hAnsi="Trebuchet MS"/>
          <w:color w:val="000000"/>
        </w:rPr>
      </w:pPr>
      <w:r w:rsidRPr="00A76C2A">
        <w:rPr>
          <w:rFonts w:ascii="Trebuchet MS" w:hAnsi="Trebuchet MS"/>
          <w:color w:val="000000"/>
        </w:rPr>
        <w:t>naprawił lub zobowiązał się do naprawienia szkody wyrządzonej przestępstwem, wykroczeniem lub swoim nieprawidłowym postępowaniem, w tym poprzez zadośćuczynienie pieniężne;</w:t>
      </w:r>
    </w:p>
    <w:p w14:paraId="1D0F6052" w14:textId="77777777" w:rsidR="00CF2C78" w:rsidRPr="00040F9A" w:rsidRDefault="00CF2C78" w:rsidP="00CF2C78">
      <w:pPr>
        <w:numPr>
          <w:ilvl w:val="0"/>
          <w:numId w:val="54"/>
        </w:numPr>
        <w:spacing w:line="360" w:lineRule="auto"/>
        <w:jc w:val="both"/>
        <w:rPr>
          <w:rFonts w:ascii="Trebuchet MS" w:hAnsi="Trebuchet MS"/>
        </w:rPr>
      </w:pPr>
      <w:r w:rsidRPr="00040F9A">
        <w:rPr>
          <w:rFonts w:ascii="Trebuchet MS" w:hAnsi="Trebuchet MS"/>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1EEF6E3" w14:textId="77777777" w:rsidR="00CF2C78" w:rsidRPr="00040F9A" w:rsidRDefault="00CF2C78" w:rsidP="00CF2C78">
      <w:pPr>
        <w:numPr>
          <w:ilvl w:val="0"/>
          <w:numId w:val="54"/>
        </w:numPr>
        <w:spacing w:line="360" w:lineRule="auto"/>
        <w:jc w:val="both"/>
        <w:rPr>
          <w:rFonts w:ascii="Trebuchet MS" w:hAnsi="Trebuchet MS"/>
        </w:rPr>
      </w:pPr>
      <w:r w:rsidRPr="00040F9A">
        <w:rPr>
          <w:rFonts w:ascii="Trebuchet MS" w:hAnsi="Trebuchet MS"/>
          <w:color w:val="000000"/>
        </w:rPr>
        <w:t>podjął konkretne środki techniczne, organizacyjne i kadrowe, odpowiednie dla zapobiegania dalszym przestępstwom, wykroczeniom lub nieprawidłowemu postępowaniu, w szczególności:</w:t>
      </w:r>
    </w:p>
    <w:p w14:paraId="77825F24" w14:textId="77777777" w:rsidR="00CF2C78" w:rsidRDefault="00CF2C78" w:rsidP="00CF2C78">
      <w:pPr>
        <w:numPr>
          <w:ilvl w:val="0"/>
          <w:numId w:val="55"/>
        </w:numPr>
        <w:spacing w:line="360" w:lineRule="auto"/>
        <w:jc w:val="both"/>
        <w:rPr>
          <w:rFonts w:ascii="Trebuchet MS" w:hAnsi="Trebuchet MS"/>
          <w:color w:val="000000"/>
        </w:rPr>
      </w:pPr>
      <w:r w:rsidRPr="00A76C2A">
        <w:rPr>
          <w:rFonts w:ascii="Trebuchet MS" w:hAnsi="Trebuchet MS"/>
          <w:color w:val="000000"/>
        </w:rPr>
        <w:t>zerwał wszelkie powiązania z osobami lub podmiotami odpowiedzialnymi za nieprawidłowe postępowanie Wykonawcy,</w:t>
      </w:r>
    </w:p>
    <w:p w14:paraId="5F88F1DF" w14:textId="77777777" w:rsidR="00CF2C78" w:rsidRPr="00040F9A" w:rsidRDefault="00CF2C78" w:rsidP="00CF2C78">
      <w:pPr>
        <w:numPr>
          <w:ilvl w:val="0"/>
          <w:numId w:val="55"/>
        </w:numPr>
        <w:spacing w:line="360" w:lineRule="auto"/>
        <w:jc w:val="both"/>
        <w:rPr>
          <w:rFonts w:ascii="Trebuchet MS" w:hAnsi="Trebuchet MS"/>
        </w:rPr>
      </w:pPr>
      <w:r w:rsidRPr="00040F9A">
        <w:rPr>
          <w:rFonts w:ascii="Trebuchet MS" w:hAnsi="Trebuchet MS"/>
          <w:color w:val="000000"/>
        </w:rPr>
        <w:t>zreorganizował personel,</w:t>
      </w:r>
    </w:p>
    <w:p w14:paraId="23B3D35A" w14:textId="77777777" w:rsidR="00CF2C78" w:rsidRPr="00040F9A" w:rsidRDefault="00CF2C78" w:rsidP="00CF2C78">
      <w:pPr>
        <w:numPr>
          <w:ilvl w:val="0"/>
          <w:numId w:val="55"/>
        </w:numPr>
        <w:spacing w:line="360" w:lineRule="auto"/>
        <w:jc w:val="both"/>
        <w:rPr>
          <w:rFonts w:ascii="Trebuchet MS" w:hAnsi="Trebuchet MS"/>
        </w:rPr>
      </w:pPr>
      <w:r w:rsidRPr="00040F9A">
        <w:rPr>
          <w:rFonts w:ascii="Trebuchet MS" w:hAnsi="Trebuchet MS"/>
          <w:color w:val="000000"/>
        </w:rPr>
        <w:t>wdrożył system sprawozdawczości i kontroli,</w:t>
      </w:r>
    </w:p>
    <w:p w14:paraId="44BFE748" w14:textId="77777777" w:rsidR="00CF2C78" w:rsidRPr="00040F9A" w:rsidRDefault="00CF2C78" w:rsidP="00CF2C78">
      <w:pPr>
        <w:numPr>
          <w:ilvl w:val="0"/>
          <w:numId w:val="55"/>
        </w:numPr>
        <w:spacing w:line="360" w:lineRule="auto"/>
        <w:jc w:val="both"/>
        <w:rPr>
          <w:rFonts w:ascii="Trebuchet MS" w:hAnsi="Trebuchet MS"/>
        </w:rPr>
      </w:pPr>
      <w:r w:rsidRPr="00040F9A">
        <w:rPr>
          <w:rFonts w:ascii="Trebuchet MS" w:hAnsi="Trebuchet MS"/>
          <w:color w:val="000000"/>
        </w:rPr>
        <w:t>utworzył struktury audytu wewnętrznego do monitorowania przestrzegania przepisów, wewnętrznych regulacji lub standardów,</w:t>
      </w:r>
    </w:p>
    <w:p w14:paraId="111888DB" w14:textId="77777777" w:rsidR="00CF2C78" w:rsidRPr="007B135E" w:rsidRDefault="00CF2C78" w:rsidP="00CF2C78">
      <w:pPr>
        <w:numPr>
          <w:ilvl w:val="0"/>
          <w:numId w:val="55"/>
        </w:numPr>
        <w:spacing w:line="360" w:lineRule="auto"/>
        <w:jc w:val="both"/>
        <w:rPr>
          <w:rFonts w:ascii="Trebuchet MS" w:hAnsi="Trebuchet MS"/>
        </w:rPr>
      </w:pPr>
      <w:r w:rsidRPr="00040F9A">
        <w:rPr>
          <w:rFonts w:ascii="Trebuchet MS" w:hAnsi="Trebuchet MS"/>
          <w:color w:val="000000"/>
        </w:rPr>
        <w:t>wprowadził wewnętrzne regulacje dotyczące odpowiedzialności i odszkodowań za nieprzestrzeganie przepisów, wewnętrznych regulacji lub standardów.</w:t>
      </w:r>
    </w:p>
    <w:p w14:paraId="7546E8E9" w14:textId="77777777" w:rsidR="00CF2C78" w:rsidRPr="00040F9A" w:rsidRDefault="00CF2C78" w:rsidP="00CF2C78">
      <w:pPr>
        <w:spacing w:line="360" w:lineRule="auto"/>
        <w:ind w:left="720"/>
        <w:jc w:val="both"/>
        <w:rPr>
          <w:rFonts w:ascii="Trebuchet MS" w:hAnsi="Trebuchet MS"/>
        </w:rPr>
      </w:pPr>
    </w:p>
    <w:p w14:paraId="3C622B0E" w14:textId="77777777" w:rsidR="00CF2C78" w:rsidRPr="006A5F46" w:rsidRDefault="00CF2C78" w:rsidP="00CF2C78">
      <w:pPr>
        <w:pStyle w:val="Akapitzlist"/>
        <w:numPr>
          <w:ilvl w:val="1"/>
          <w:numId w:val="52"/>
        </w:numPr>
        <w:spacing w:line="360" w:lineRule="auto"/>
        <w:ind w:left="0" w:right="-114" w:firstLine="0"/>
        <w:jc w:val="both"/>
        <w:rPr>
          <w:rFonts w:ascii="Trebuchet MS" w:hAnsi="Trebuchet MS" w:cs="Arial"/>
        </w:rPr>
      </w:pPr>
      <w:r w:rsidRPr="00A76C2A">
        <w:rPr>
          <w:rFonts w:ascii="Trebuchet MS" w:hAnsi="Trebuchet MS" w:cs="Arial"/>
          <w:color w:val="000000"/>
        </w:rPr>
        <w:lastRenderedPageBreak/>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p>
    <w:p w14:paraId="4A88CC3F" w14:textId="77777777" w:rsidR="006A5F46" w:rsidRDefault="006A5F46" w:rsidP="004B1A08">
      <w:pPr>
        <w:spacing w:line="360" w:lineRule="auto"/>
        <w:ind w:right="-114"/>
        <w:jc w:val="center"/>
        <w:rPr>
          <w:rFonts w:ascii="Trebuchet MS" w:hAnsi="Trebuchet MS" w:cs="Arial"/>
        </w:rPr>
      </w:pPr>
    </w:p>
    <w:p w14:paraId="45B5D73E" w14:textId="018FE76E" w:rsidR="004B1A08" w:rsidRPr="004B1A08" w:rsidRDefault="004B1A08" w:rsidP="004B1A08">
      <w:pPr>
        <w:spacing w:line="360" w:lineRule="auto"/>
        <w:ind w:right="-114"/>
        <w:jc w:val="center"/>
        <w:rPr>
          <w:rFonts w:ascii="Trebuchet MS" w:hAnsi="Trebuchet MS" w:cs="Arial"/>
          <w:b/>
        </w:rPr>
      </w:pPr>
      <w:r w:rsidRPr="004B1A08">
        <w:rPr>
          <w:rFonts w:ascii="Trebuchet MS" w:hAnsi="Trebuchet MS" w:cs="Arial"/>
          <w:b/>
        </w:rPr>
        <w:t>ROZDZIAŁ XX</w:t>
      </w:r>
      <w:r w:rsidR="003A57A7">
        <w:rPr>
          <w:rFonts w:ascii="Trebuchet MS" w:hAnsi="Trebuchet MS" w:cs="Arial"/>
          <w:b/>
        </w:rPr>
        <w:t>I</w:t>
      </w:r>
    </w:p>
    <w:p w14:paraId="6C0F4235" w14:textId="77777777" w:rsidR="004B1A08" w:rsidRPr="004B1A08" w:rsidRDefault="004B1A08" w:rsidP="004B1A08">
      <w:pPr>
        <w:spacing w:line="360" w:lineRule="auto"/>
        <w:ind w:right="-114"/>
        <w:jc w:val="center"/>
        <w:rPr>
          <w:rFonts w:ascii="Trebuchet MS" w:hAnsi="Trebuchet MS" w:cs="Arial"/>
          <w:b/>
        </w:rPr>
      </w:pPr>
      <w:r w:rsidRPr="004B1A08">
        <w:rPr>
          <w:rFonts w:ascii="Trebuchet MS" w:hAnsi="Trebuchet MS" w:cs="Arial"/>
          <w:b/>
        </w:rPr>
        <w:t>WYMAGANIA DOTYCZĄCE WADIUM</w:t>
      </w:r>
    </w:p>
    <w:p w14:paraId="206BDF8B" w14:textId="77777777" w:rsidR="004B1A08" w:rsidRPr="004B1A08" w:rsidRDefault="004B1A08" w:rsidP="004B1A08">
      <w:pPr>
        <w:spacing w:line="360" w:lineRule="auto"/>
        <w:ind w:right="-114"/>
        <w:jc w:val="both"/>
        <w:rPr>
          <w:rFonts w:ascii="Trebuchet MS" w:hAnsi="Trebuchet MS" w:cs="Arial"/>
        </w:rPr>
      </w:pPr>
    </w:p>
    <w:p w14:paraId="1B59B586" w14:textId="656BADBD" w:rsidR="006A5F46" w:rsidRDefault="004B1A08" w:rsidP="004B1A08">
      <w:pPr>
        <w:spacing w:line="360" w:lineRule="auto"/>
        <w:ind w:right="-114"/>
        <w:jc w:val="both"/>
        <w:rPr>
          <w:rFonts w:ascii="Trebuchet MS" w:hAnsi="Trebuchet MS" w:cs="Arial"/>
        </w:rPr>
      </w:pPr>
      <w:r w:rsidRPr="004B1A08">
        <w:rPr>
          <w:rFonts w:ascii="Trebuchet MS" w:hAnsi="Trebuchet MS" w:cs="Arial"/>
        </w:rPr>
        <w:t>Zamawiający nie wymaga wniesienia wadium w niniejszym postępowaniu o udzielenie zamówienia</w:t>
      </w:r>
    </w:p>
    <w:p w14:paraId="5B959FDB" w14:textId="77777777" w:rsidR="006A5F46" w:rsidRDefault="006A5F46" w:rsidP="006A5F46">
      <w:pPr>
        <w:spacing w:line="360" w:lineRule="auto"/>
        <w:ind w:right="-114"/>
        <w:jc w:val="both"/>
        <w:rPr>
          <w:rFonts w:ascii="Trebuchet MS" w:hAnsi="Trebuchet MS" w:cs="Arial"/>
        </w:rPr>
      </w:pPr>
    </w:p>
    <w:p w14:paraId="16228E05" w14:textId="77777777" w:rsidR="006A5F46" w:rsidRDefault="006A5F46" w:rsidP="006A5F46">
      <w:pPr>
        <w:spacing w:line="360" w:lineRule="auto"/>
        <w:ind w:right="-114"/>
        <w:jc w:val="both"/>
        <w:rPr>
          <w:rFonts w:ascii="Trebuchet MS" w:hAnsi="Trebuchet MS" w:cs="Arial"/>
        </w:rPr>
      </w:pPr>
    </w:p>
    <w:p w14:paraId="46AF1A27" w14:textId="77777777" w:rsidR="006A5F46" w:rsidRDefault="006A5F46" w:rsidP="006A5F46">
      <w:pPr>
        <w:spacing w:line="360" w:lineRule="auto"/>
        <w:ind w:right="-114"/>
        <w:jc w:val="both"/>
        <w:rPr>
          <w:rFonts w:ascii="Trebuchet MS" w:hAnsi="Trebuchet MS" w:cs="Arial"/>
        </w:rPr>
      </w:pPr>
    </w:p>
    <w:p w14:paraId="18E43FCD" w14:textId="77777777" w:rsidR="00177418" w:rsidRDefault="00177418" w:rsidP="004B1A08">
      <w:pPr>
        <w:spacing w:line="360" w:lineRule="auto"/>
        <w:rPr>
          <w:rFonts w:ascii="Trebuchet MS" w:hAnsi="Trebuchet MS" w:cs="Arial"/>
          <w:b/>
        </w:rPr>
      </w:pPr>
    </w:p>
    <w:p w14:paraId="45E5D05C" w14:textId="77777777" w:rsidR="00CF2C78" w:rsidRDefault="00CF2C78" w:rsidP="00CF2C78">
      <w:pPr>
        <w:spacing w:line="360" w:lineRule="auto"/>
        <w:jc w:val="center"/>
        <w:rPr>
          <w:rFonts w:ascii="Trebuchet MS" w:hAnsi="Trebuchet MS" w:cs="Arial"/>
          <w:b/>
        </w:rPr>
      </w:pPr>
    </w:p>
    <w:p w14:paraId="1C7728EC" w14:textId="08AE2096" w:rsidR="00CF2C78" w:rsidRPr="00A76C2A" w:rsidRDefault="00CF2C78" w:rsidP="00CF2C78">
      <w:pPr>
        <w:spacing w:line="360" w:lineRule="auto"/>
        <w:jc w:val="center"/>
        <w:rPr>
          <w:rFonts w:ascii="Trebuchet MS" w:hAnsi="Trebuchet MS" w:cs="Arial"/>
          <w:b/>
        </w:rPr>
      </w:pPr>
      <w:r w:rsidRPr="00A76C2A">
        <w:rPr>
          <w:rFonts w:ascii="Trebuchet MS" w:hAnsi="Trebuchet MS" w:cs="Arial"/>
          <w:b/>
        </w:rPr>
        <w:t>ROZDZIAŁ XXII</w:t>
      </w:r>
    </w:p>
    <w:p w14:paraId="2269B4DC" w14:textId="77777777" w:rsidR="00CF2C78" w:rsidRDefault="00CF2C78" w:rsidP="00CF2C78">
      <w:pPr>
        <w:spacing w:line="360" w:lineRule="auto"/>
        <w:jc w:val="center"/>
        <w:rPr>
          <w:rFonts w:ascii="Trebuchet MS" w:hAnsi="Trebuchet MS" w:cs="Arial"/>
          <w:b/>
        </w:rPr>
      </w:pPr>
      <w:r w:rsidRPr="00A76C2A">
        <w:rPr>
          <w:rFonts w:ascii="Trebuchet MS" w:hAnsi="Trebuchet MS" w:cs="Arial"/>
          <w:b/>
        </w:rPr>
        <w:t>SPOSÓB ORAZ TERMIN SKŁADANIA OFERT</w:t>
      </w:r>
    </w:p>
    <w:p w14:paraId="2176F70B" w14:textId="36113C4F" w:rsidR="00C034E5" w:rsidRPr="001C0B01" w:rsidRDefault="00C034E5" w:rsidP="00C034E5">
      <w:pPr>
        <w:pStyle w:val="Tekstpodstawowy"/>
        <w:numPr>
          <w:ilvl w:val="0"/>
          <w:numId w:val="56"/>
        </w:numPr>
        <w:tabs>
          <w:tab w:val="left" w:pos="426"/>
        </w:tabs>
        <w:spacing w:line="360" w:lineRule="auto"/>
        <w:ind w:left="0" w:right="28" w:firstLine="0"/>
        <w:rPr>
          <w:rFonts w:ascii="Trebuchet MS" w:hAnsi="Trebuchet MS" w:cs="Arial"/>
          <w:b/>
          <w:sz w:val="20"/>
        </w:rPr>
      </w:pPr>
      <w:r w:rsidRPr="00A76C2A">
        <w:rPr>
          <w:rFonts w:ascii="Trebuchet MS" w:hAnsi="Trebuchet MS" w:cs="Arial"/>
          <w:sz w:val="20"/>
        </w:rPr>
        <w:t xml:space="preserve">Ofertę należy złożyć za pośrednictwem </w:t>
      </w:r>
      <w:r w:rsidRPr="00543775">
        <w:rPr>
          <w:rFonts w:ascii="Trebuchet MS" w:hAnsi="Trebuchet MS" w:cs="Arial"/>
          <w:sz w:val="20"/>
        </w:rPr>
        <w:t xml:space="preserve">platformy </w:t>
      </w:r>
      <w:hyperlink r:id="rId22" w:history="1">
        <w:r w:rsidRPr="00523E78">
          <w:rPr>
            <w:rStyle w:val="Hipercze"/>
            <w:rFonts w:ascii="Trebuchet MS" w:hAnsi="Trebuchet MS" w:cs="Arial"/>
            <w:sz w:val="20"/>
          </w:rPr>
          <w:t>https://ezamowienia.gov.pl/</w:t>
        </w:r>
      </w:hyperlink>
      <w:r w:rsidRPr="00543775">
        <w:rPr>
          <w:rFonts w:ascii="Trebuchet MS" w:hAnsi="Trebuchet MS" w:cs="Arial"/>
          <w:sz w:val="20"/>
        </w:rPr>
        <w:t>,</w:t>
      </w:r>
      <w:r>
        <w:rPr>
          <w:rFonts w:ascii="Trebuchet MS" w:hAnsi="Trebuchet MS" w:cs="Arial"/>
          <w:sz w:val="20"/>
        </w:rPr>
        <w:t xml:space="preserve">                                  </w:t>
      </w:r>
      <w:r w:rsidRPr="00543775">
        <w:rPr>
          <w:rFonts w:ascii="Trebuchet MS" w:hAnsi="Trebuchet MS" w:cs="Arial"/>
          <w:color w:val="FF0000"/>
          <w:sz w:val="20"/>
        </w:rPr>
        <w:t xml:space="preserve"> </w:t>
      </w:r>
      <w:r w:rsidRPr="00A76C2A">
        <w:rPr>
          <w:rFonts w:ascii="Trebuchet MS" w:hAnsi="Trebuchet MS" w:cs="Arial"/>
          <w:color w:val="000000"/>
          <w:sz w:val="20"/>
        </w:rPr>
        <w:t xml:space="preserve">pod następującym adresem: </w:t>
      </w:r>
      <w:r w:rsidRPr="00A76C2A">
        <w:rPr>
          <w:rFonts w:ascii="Trebuchet MS" w:hAnsi="Trebuchet MS" w:cs="Arial"/>
          <w:sz w:val="20"/>
        </w:rPr>
        <w:t>nie później niż do dnia</w:t>
      </w:r>
      <w:r w:rsidRPr="00A76C2A">
        <w:rPr>
          <w:rFonts w:ascii="Trebuchet MS" w:hAnsi="Trebuchet MS" w:cs="Arial"/>
          <w:b/>
          <w:sz w:val="20"/>
        </w:rPr>
        <w:t xml:space="preserve"> </w:t>
      </w:r>
      <w:r w:rsidR="001B5966">
        <w:rPr>
          <w:rFonts w:ascii="Trebuchet MS" w:hAnsi="Trebuchet MS" w:cs="Arial"/>
          <w:b/>
          <w:sz w:val="20"/>
        </w:rPr>
        <w:t>5</w:t>
      </w:r>
      <w:r w:rsidR="00B04670">
        <w:rPr>
          <w:rFonts w:ascii="Trebuchet MS" w:hAnsi="Trebuchet MS" w:cs="Arial"/>
          <w:b/>
          <w:sz w:val="20"/>
        </w:rPr>
        <w:t>.12.</w:t>
      </w:r>
      <w:r w:rsidRPr="001C0B01">
        <w:rPr>
          <w:rFonts w:ascii="Trebuchet MS" w:hAnsi="Trebuchet MS" w:cs="Arial"/>
          <w:b/>
          <w:sz w:val="20"/>
        </w:rPr>
        <w:t>202</w:t>
      </w:r>
      <w:r w:rsidR="001B5966">
        <w:rPr>
          <w:rFonts w:ascii="Trebuchet MS" w:hAnsi="Trebuchet MS" w:cs="Arial"/>
          <w:b/>
          <w:sz w:val="20"/>
        </w:rPr>
        <w:t>5</w:t>
      </w:r>
      <w:r w:rsidRPr="001C0B01">
        <w:rPr>
          <w:rFonts w:ascii="Trebuchet MS" w:hAnsi="Trebuchet MS" w:cs="Arial"/>
          <w:b/>
          <w:sz w:val="20"/>
        </w:rPr>
        <w:t xml:space="preserve"> r</w:t>
      </w:r>
      <w:r>
        <w:rPr>
          <w:rFonts w:ascii="Trebuchet MS" w:hAnsi="Trebuchet MS" w:cs="Arial"/>
          <w:b/>
          <w:sz w:val="20"/>
        </w:rPr>
        <w:t xml:space="preserve">oku do godziny </w:t>
      </w:r>
      <w:r w:rsidR="001B5966">
        <w:rPr>
          <w:rFonts w:ascii="Trebuchet MS" w:hAnsi="Trebuchet MS" w:cs="Arial"/>
          <w:b/>
          <w:sz w:val="20"/>
        </w:rPr>
        <w:t>9,00</w:t>
      </w:r>
    </w:p>
    <w:p w14:paraId="1271047B" w14:textId="72A70D08" w:rsidR="00CF2C78" w:rsidRDefault="00CF2C78" w:rsidP="00CF2C78">
      <w:pPr>
        <w:pStyle w:val="Tekstpodstawowy"/>
        <w:tabs>
          <w:tab w:val="left" w:pos="284"/>
        </w:tabs>
        <w:spacing w:line="360" w:lineRule="auto"/>
        <w:ind w:left="426" w:right="28"/>
        <w:rPr>
          <w:rFonts w:ascii="Trebuchet MS" w:hAnsi="Trebuchet MS" w:cs="Arial"/>
          <w:b/>
          <w:sz w:val="20"/>
        </w:rPr>
      </w:pPr>
      <w:r w:rsidRPr="00A76C2A">
        <w:rPr>
          <w:rFonts w:ascii="Trebuchet MS" w:hAnsi="Trebuchet MS" w:cs="Arial"/>
          <w:b/>
          <w:sz w:val="20"/>
        </w:rPr>
        <w:t>Uwaga: Za datę i godzinę złożenia oferty rozumie się datę i godzinę jej wpływu na Platform</w:t>
      </w:r>
      <w:r w:rsidR="00C034E5">
        <w:rPr>
          <w:rFonts w:ascii="Trebuchet MS" w:hAnsi="Trebuchet MS" w:cs="Arial"/>
          <w:b/>
          <w:sz w:val="20"/>
        </w:rPr>
        <w:t>ę</w:t>
      </w:r>
      <w:r w:rsidR="00C034E5" w:rsidRPr="00C034E5">
        <w:rPr>
          <w:rFonts w:ascii="Trebuchet MS" w:hAnsi="Trebuchet MS"/>
          <w:sz w:val="20"/>
        </w:rPr>
        <w:t xml:space="preserve"> </w:t>
      </w:r>
      <w:r w:rsidR="00C034E5">
        <w:rPr>
          <w:rFonts w:ascii="Trebuchet MS" w:hAnsi="Trebuchet MS"/>
          <w:sz w:val="20"/>
        </w:rPr>
        <w:t>e-Zamówienia</w:t>
      </w:r>
      <w:r w:rsidRPr="00A76C2A">
        <w:rPr>
          <w:rFonts w:ascii="Trebuchet MS" w:hAnsi="Trebuchet MS" w:cs="Arial"/>
          <w:b/>
          <w:sz w:val="20"/>
        </w:rPr>
        <w:t>, tj. datę i godzinę złożenia oferty wyświetloną na koncie Zamawiającego.</w:t>
      </w:r>
    </w:p>
    <w:p w14:paraId="14C58CF2" w14:textId="77777777" w:rsidR="00CF2C78" w:rsidRPr="00A76C2A" w:rsidRDefault="00CF2C78" w:rsidP="00CF2C78">
      <w:pPr>
        <w:pStyle w:val="Tekstpodstawowy"/>
        <w:numPr>
          <w:ilvl w:val="0"/>
          <w:numId w:val="57"/>
        </w:numPr>
        <w:tabs>
          <w:tab w:val="left" w:pos="426"/>
        </w:tabs>
        <w:spacing w:line="360" w:lineRule="auto"/>
        <w:ind w:left="0" w:right="28" w:firstLine="0"/>
        <w:rPr>
          <w:rFonts w:ascii="Trebuchet MS" w:hAnsi="Trebuchet MS" w:cs="Arial"/>
          <w:sz w:val="20"/>
        </w:rPr>
      </w:pPr>
      <w:r w:rsidRPr="00A76C2A">
        <w:rPr>
          <w:rFonts w:ascii="Trebuchet MS" w:hAnsi="Trebuchet MS" w:cs="Arial"/>
          <w:sz w:val="20"/>
        </w:rPr>
        <w:t>W przypadku otrzymania przez Zamawiającego oferty po terminie podanym w ust. 1 niniejszego rozdziału SWZ, oferta zostanie odrzucona.</w:t>
      </w:r>
    </w:p>
    <w:p w14:paraId="79BCE478" w14:textId="77777777" w:rsidR="00CF2C78" w:rsidRPr="00A76C2A" w:rsidRDefault="00CF2C78" w:rsidP="00CF2C78">
      <w:pPr>
        <w:spacing w:line="360" w:lineRule="auto"/>
        <w:rPr>
          <w:rFonts w:ascii="Trebuchet MS" w:hAnsi="Trebuchet MS" w:cs="Arial"/>
          <w:b/>
        </w:rPr>
      </w:pPr>
    </w:p>
    <w:p w14:paraId="5E95D783" w14:textId="20B62C91" w:rsidR="00CF2C78" w:rsidRPr="00A76C2A" w:rsidRDefault="00CF2C78" w:rsidP="00CF2C78">
      <w:pPr>
        <w:tabs>
          <w:tab w:val="left" w:pos="567"/>
        </w:tabs>
        <w:spacing w:line="360" w:lineRule="auto"/>
        <w:jc w:val="center"/>
        <w:rPr>
          <w:rFonts w:ascii="Trebuchet MS" w:hAnsi="Trebuchet MS" w:cs="Arial"/>
          <w:b/>
        </w:rPr>
      </w:pPr>
      <w:r w:rsidRPr="00A76C2A">
        <w:rPr>
          <w:rFonts w:ascii="Trebuchet MS" w:hAnsi="Trebuchet MS" w:cs="Arial"/>
          <w:b/>
        </w:rPr>
        <w:t>ROZDZIAŁ XXI</w:t>
      </w:r>
      <w:r w:rsidR="003A57A7">
        <w:rPr>
          <w:rFonts w:ascii="Trebuchet MS" w:hAnsi="Trebuchet MS" w:cs="Arial"/>
          <w:b/>
        </w:rPr>
        <w:t>II</w:t>
      </w:r>
    </w:p>
    <w:p w14:paraId="3579A99D" w14:textId="77777777" w:rsidR="00CF2C78" w:rsidRPr="00A76C2A" w:rsidRDefault="00CF2C78" w:rsidP="00CF2C78">
      <w:pPr>
        <w:tabs>
          <w:tab w:val="left" w:pos="567"/>
        </w:tabs>
        <w:spacing w:line="360" w:lineRule="auto"/>
        <w:jc w:val="center"/>
        <w:rPr>
          <w:rFonts w:ascii="Trebuchet MS" w:hAnsi="Trebuchet MS" w:cs="Arial"/>
          <w:b/>
        </w:rPr>
      </w:pPr>
      <w:r w:rsidRPr="00A76C2A">
        <w:rPr>
          <w:rFonts w:ascii="Trebuchet MS" w:hAnsi="Trebuchet MS" w:cs="Arial"/>
          <w:b/>
        </w:rPr>
        <w:t>TERMIN ZWIĄZANIA OFERTĄ</w:t>
      </w:r>
    </w:p>
    <w:p w14:paraId="176CAA87" w14:textId="77777777" w:rsidR="00CF2C78" w:rsidRPr="00A76C2A" w:rsidRDefault="00CF2C78" w:rsidP="00CF2C78">
      <w:pPr>
        <w:pStyle w:val="Tekstpodstawowy"/>
        <w:spacing w:line="360" w:lineRule="auto"/>
        <w:rPr>
          <w:rFonts w:ascii="Trebuchet MS" w:hAnsi="Trebuchet MS" w:cs="Arial"/>
          <w:sz w:val="20"/>
        </w:rPr>
      </w:pPr>
    </w:p>
    <w:p w14:paraId="3ED6C340" w14:textId="3AA306B8" w:rsidR="00CF2C78" w:rsidRPr="00D63EB5" w:rsidRDefault="00CF2C78" w:rsidP="00CF2C78">
      <w:pPr>
        <w:pStyle w:val="Tekstpodstawowy"/>
        <w:spacing w:line="360" w:lineRule="auto"/>
        <w:rPr>
          <w:rFonts w:ascii="Trebuchet MS" w:hAnsi="Trebuchet MS" w:cs="Arial"/>
          <w:sz w:val="20"/>
        </w:rPr>
      </w:pPr>
      <w:r w:rsidRPr="00A76C2A">
        <w:rPr>
          <w:rFonts w:ascii="Trebuchet MS" w:hAnsi="Trebuchet MS" w:cs="Arial"/>
          <w:sz w:val="20"/>
        </w:rPr>
        <w:t xml:space="preserve">Termin związania ofertą upływa w dniu </w:t>
      </w:r>
      <w:r w:rsidR="001B5966">
        <w:rPr>
          <w:rFonts w:ascii="Trebuchet MS" w:hAnsi="Trebuchet MS" w:cs="Arial"/>
          <w:b/>
          <w:sz w:val="20"/>
        </w:rPr>
        <w:t>3</w:t>
      </w:r>
      <w:r w:rsidR="00B77431">
        <w:rPr>
          <w:rFonts w:ascii="Trebuchet MS" w:hAnsi="Trebuchet MS" w:cs="Arial"/>
          <w:b/>
          <w:sz w:val="20"/>
        </w:rPr>
        <w:t>0</w:t>
      </w:r>
      <w:r w:rsidR="001A7EB9" w:rsidRPr="00260A1C">
        <w:rPr>
          <w:rFonts w:ascii="Trebuchet MS" w:hAnsi="Trebuchet MS" w:cs="Arial"/>
          <w:b/>
          <w:sz w:val="20"/>
        </w:rPr>
        <w:t>.</w:t>
      </w:r>
      <w:r w:rsidRPr="00260A1C">
        <w:rPr>
          <w:rFonts w:ascii="Trebuchet MS" w:hAnsi="Trebuchet MS" w:cs="Arial"/>
          <w:b/>
          <w:sz w:val="20"/>
        </w:rPr>
        <w:t>12.202</w:t>
      </w:r>
      <w:r w:rsidR="001B5966">
        <w:rPr>
          <w:rFonts w:ascii="Trebuchet MS" w:hAnsi="Trebuchet MS" w:cs="Arial"/>
          <w:b/>
          <w:sz w:val="20"/>
        </w:rPr>
        <w:t>5</w:t>
      </w:r>
      <w:r w:rsidRPr="00260A1C">
        <w:rPr>
          <w:rFonts w:ascii="Trebuchet MS" w:hAnsi="Trebuchet MS" w:cs="Arial"/>
          <w:b/>
          <w:sz w:val="20"/>
        </w:rPr>
        <w:t>r.</w:t>
      </w:r>
    </w:p>
    <w:p w14:paraId="500D4FA8" w14:textId="77777777" w:rsidR="00CF2C78" w:rsidRDefault="00CF2C78" w:rsidP="00CF2C78">
      <w:pPr>
        <w:spacing w:line="360" w:lineRule="auto"/>
        <w:rPr>
          <w:rFonts w:ascii="Trebuchet MS" w:hAnsi="Trebuchet MS" w:cs="Arial"/>
          <w:b/>
        </w:rPr>
      </w:pPr>
    </w:p>
    <w:p w14:paraId="6F474091" w14:textId="77777777" w:rsidR="00C034E5" w:rsidRDefault="00C034E5" w:rsidP="00CF2C78">
      <w:pPr>
        <w:spacing w:line="360" w:lineRule="auto"/>
        <w:rPr>
          <w:rFonts w:ascii="Trebuchet MS" w:hAnsi="Trebuchet MS" w:cs="Arial"/>
          <w:b/>
        </w:rPr>
      </w:pPr>
    </w:p>
    <w:p w14:paraId="1B84EFCB" w14:textId="77777777" w:rsidR="00C034E5" w:rsidRDefault="00C034E5" w:rsidP="00CF2C78">
      <w:pPr>
        <w:spacing w:line="360" w:lineRule="auto"/>
        <w:rPr>
          <w:rFonts w:ascii="Trebuchet MS" w:hAnsi="Trebuchet MS" w:cs="Arial"/>
          <w:b/>
        </w:rPr>
      </w:pPr>
    </w:p>
    <w:p w14:paraId="55EFEEA0" w14:textId="77777777" w:rsidR="00C034E5" w:rsidRPr="00A76C2A" w:rsidRDefault="00C034E5" w:rsidP="00CF2C78">
      <w:pPr>
        <w:spacing w:line="360" w:lineRule="auto"/>
        <w:rPr>
          <w:rFonts w:ascii="Trebuchet MS" w:hAnsi="Trebuchet MS" w:cs="Arial"/>
          <w:b/>
        </w:rPr>
      </w:pPr>
    </w:p>
    <w:p w14:paraId="29B5BEF8" w14:textId="02BB4466" w:rsidR="00CF2C78" w:rsidRPr="00A76C2A" w:rsidRDefault="00CF2C78" w:rsidP="00CF2C78">
      <w:pPr>
        <w:tabs>
          <w:tab w:val="left" w:pos="567"/>
        </w:tabs>
        <w:spacing w:line="360" w:lineRule="auto"/>
        <w:jc w:val="center"/>
        <w:rPr>
          <w:rFonts w:ascii="Trebuchet MS" w:hAnsi="Trebuchet MS" w:cs="Arial"/>
          <w:b/>
        </w:rPr>
      </w:pPr>
      <w:r w:rsidRPr="00A76C2A">
        <w:rPr>
          <w:rFonts w:ascii="Trebuchet MS" w:hAnsi="Trebuchet MS" w:cs="Arial"/>
          <w:b/>
        </w:rPr>
        <w:t>ROZDZIAŁ XX</w:t>
      </w:r>
      <w:r w:rsidR="00CA1749">
        <w:rPr>
          <w:rFonts w:ascii="Trebuchet MS" w:hAnsi="Trebuchet MS" w:cs="Arial"/>
          <w:b/>
        </w:rPr>
        <w:t>I</w:t>
      </w:r>
      <w:r w:rsidRPr="00A76C2A">
        <w:rPr>
          <w:rFonts w:ascii="Trebuchet MS" w:hAnsi="Trebuchet MS" w:cs="Arial"/>
          <w:b/>
        </w:rPr>
        <w:t>V</w:t>
      </w:r>
    </w:p>
    <w:p w14:paraId="3C6BE8E4" w14:textId="77777777" w:rsidR="00CF2C78" w:rsidRPr="00A76C2A" w:rsidRDefault="00CF2C78" w:rsidP="00CF2C78">
      <w:pPr>
        <w:tabs>
          <w:tab w:val="left" w:pos="567"/>
        </w:tabs>
        <w:spacing w:line="360" w:lineRule="auto"/>
        <w:jc w:val="center"/>
        <w:rPr>
          <w:rFonts w:ascii="Trebuchet MS" w:hAnsi="Trebuchet MS" w:cs="Arial"/>
          <w:b/>
        </w:rPr>
      </w:pPr>
      <w:r w:rsidRPr="00A76C2A">
        <w:rPr>
          <w:rFonts w:ascii="Trebuchet MS" w:hAnsi="Trebuchet MS" w:cs="Arial"/>
          <w:b/>
        </w:rPr>
        <w:t>TERMIN OTWARCIA OFERT</w:t>
      </w:r>
    </w:p>
    <w:p w14:paraId="12D24088" w14:textId="77777777" w:rsidR="00CF2C78" w:rsidRPr="00A76C2A" w:rsidRDefault="00CF2C78" w:rsidP="00CF2C78">
      <w:pPr>
        <w:tabs>
          <w:tab w:val="left" w:pos="567"/>
        </w:tabs>
        <w:spacing w:line="360" w:lineRule="auto"/>
        <w:jc w:val="center"/>
        <w:rPr>
          <w:rFonts w:ascii="Trebuchet MS" w:hAnsi="Trebuchet MS" w:cs="Arial"/>
          <w:b/>
        </w:rPr>
      </w:pPr>
      <w:r w:rsidRPr="00A76C2A">
        <w:rPr>
          <w:rFonts w:ascii="Trebuchet MS" w:hAnsi="Trebuchet MS" w:cs="Arial"/>
          <w:b/>
        </w:rPr>
        <w:t>CZYNNOŚCI ZWIĄZANE Z OTWARCIEM OFERT</w:t>
      </w:r>
    </w:p>
    <w:p w14:paraId="270262BF" w14:textId="77777777" w:rsidR="00CF2C78" w:rsidRPr="00A76C2A" w:rsidRDefault="00CF2C78" w:rsidP="00CF2C78">
      <w:pPr>
        <w:pStyle w:val="Tekstpodstawowy"/>
        <w:spacing w:line="360" w:lineRule="auto"/>
        <w:ind w:left="426" w:right="28" w:hanging="426"/>
        <w:rPr>
          <w:rFonts w:ascii="Trebuchet MS" w:hAnsi="Trebuchet MS" w:cs="Arial"/>
          <w:sz w:val="20"/>
        </w:rPr>
      </w:pPr>
    </w:p>
    <w:p w14:paraId="2192FBDA" w14:textId="78FD2D19" w:rsidR="00CF2C78" w:rsidRDefault="00CF2C78" w:rsidP="00CF2C78">
      <w:pPr>
        <w:pStyle w:val="Tekstpodstawowy"/>
        <w:numPr>
          <w:ilvl w:val="3"/>
          <w:numId w:val="57"/>
        </w:numPr>
        <w:spacing w:line="360" w:lineRule="auto"/>
        <w:ind w:left="426" w:right="28" w:hanging="426"/>
        <w:rPr>
          <w:rFonts w:ascii="Trebuchet MS" w:hAnsi="Trebuchet MS" w:cs="Arial"/>
          <w:sz w:val="20"/>
        </w:rPr>
      </w:pPr>
      <w:r w:rsidRPr="00040F9A">
        <w:rPr>
          <w:rFonts w:ascii="Trebuchet MS" w:hAnsi="Trebuchet MS" w:cs="Arial"/>
          <w:sz w:val="20"/>
        </w:rPr>
        <w:t xml:space="preserve">Otwarcie ofert nastąpi w dniu </w:t>
      </w:r>
      <w:r w:rsidR="00F802A4">
        <w:rPr>
          <w:rFonts w:ascii="Trebuchet MS" w:hAnsi="Trebuchet MS" w:cs="Arial"/>
          <w:b/>
          <w:sz w:val="20"/>
        </w:rPr>
        <w:t>0</w:t>
      </w:r>
      <w:r w:rsidR="001B5966">
        <w:rPr>
          <w:rFonts w:ascii="Trebuchet MS" w:hAnsi="Trebuchet MS" w:cs="Arial"/>
          <w:b/>
          <w:sz w:val="20"/>
        </w:rPr>
        <w:t>5</w:t>
      </w:r>
      <w:r w:rsidR="00B04670">
        <w:rPr>
          <w:rFonts w:ascii="Trebuchet MS" w:hAnsi="Trebuchet MS" w:cs="Arial"/>
          <w:b/>
          <w:sz w:val="20"/>
        </w:rPr>
        <w:t>.12</w:t>
      </w:r>
      <w:r w:rsidR="00F802A4">
        <w:rPr>
          <w:rFonts w:ascii="Trebuchet MS" w:hAnsi="Trebuchet MS" w:cs="Arial"/>
          <w:b/>
          <w:sz w:val="20"/>
        </w:rPr>
        <w:t>.202</w:t>
      </w:r>
      <w:r w:rsidR="001B5966">
        <w:rPr>
          <w:rFonts w:ascii="Trebuchet MS" w:hAnsi="Trebuchet MS" w:cs="Arial"/>
          <w:b/>
          <w:sz w:val="20"/>
        </w:rPr>
        <w:t>5</w:t>
      </w:r>
      <w:r w:rsidRPr="00040F9A">
        <w:rPr>
          <w:rFonts w:ascii="Trebuchet MS" w:hAnsi="Trebuchet MS" w:cs="Arial"/>
          <w:b/>
          <w:sz w:val="20"/>
        </w:rPr>
        <w:t xml:space="preserve"> r. </w:t>
      </w:r>
      <w:r w:rsidRPr="00040F9A">
        <w:rPr>
          <w:rFonts w:ascii="Trebuchet MS" w:hAnsi="Trebuchet MS" w:cs="Arial"/>
          <w:sz w:val="20"/>
        </w:rPr>
        <w:t xml:space="preserve">o </w:t>
      </w:r>
      <w:r w:rsidR="001B5966">
        <w:rPr>
          <w:rFonts w:ascii="Trebuchet MS" w:hAnsi="Trebuchet MS" w:cs="Arial"/>
          <w:b/>
          <w:sz w:val="20"/>
        </w:rPr>
        <w:t>9,15</w:t>
      </w:r>
      <w:r w:rsidRPr="00040F9A">
        <w:rPr>
          <w:rFonts w:ascii="Trebuchet MS" w:hAnsi="Trebuchet MS" w:cs="Arial"/>
          <w:sz w:val="20"/>
        </w:rPr>
        <w:t xml:space="preserve"> na komputerze Zamawiającego, po odszyfrowaniu i pobraniu z Platformy</w:t>
      </w:r>
      <w:r w:rsidRPr="00040F9A">
        <w:rPr>
          <w:rFonts w:ascii="Trebuchet MS" w:hAnsi="Trebuchet MS" w:cs="Arial"/>
          <w:color w:val="FF0000"/>
          <w:sz w:val="20"/>
        </w:rPr>
        <w:t xml:space="preserve"> </w:t>
      </w:r>
      <w:r w:rsidRPr="00040F9A">
        <w:rPr>
          <w:rFonts w:ascii="Trebuchet MS" w:hAnsi="Trebuchet MS" w:cs="Arial"/>
          <w:sz w:val="20"/>
        </w:rPr>
        <w:t xml:space="preserve">e-Zamówienia  złożonych ofert, </w:t>
      </w:r>
      <w:r>
        <w:rPr>
          <w:rFonts w:ascii="Trebuchet MS" w:hAnsi="Trebuchet MS" w:cs="Arial"/>
          <w:sz w:val="20"/>
        </w:rPr>
        <w:t>w gabinecie dyrektora.</w:t>
      </w:r>
    </w:p>
    <w:p w14:paraId="1ED49218" w14:textId="77777777" w:rsidR="00CF2C78" w:rsidRDefault="00CF2C78" w:rsidP="00CF2C78">
      <w:pPr>
        <w:pStyle w:val="Tekstpodstawowy"/>
        <w:spacing w:line="360" w:lineRule="auto"/>
        <w:ind w:left="426" w:right="28"/>
        <w:rPr>
          <w:rFonts w:ascii="Trebuchet MS" w:hAnsi="Trebuchet MS" w:cs="Arial"/>
          <w:sz w:val="20"/>
        </w:rPr>
      </w:pPr>
    </w:p>
    <w:p w14:paraId="5BF56986" w14:textId="77777777" w:rsidR="00CF2C78" w:rsidRDefault="00CF2C78" w:rsidP="00CF2C78">
      <w:pPr>
        <w:pStyle w:val="Tekstpodstawowy"/>
        <w:spacing w:line="360" w:lineRule="auto"/>
        <w:ind w:left="426" w:right="28"/>
        <w:rPr>
          <w:rFonts w:ascii="Trebuchet MS" w:hAnsi="Trebuchet MS" w:cs="Arial"/>
          <w:sz w:val="20"/>
        </w:rPr>
      </w:pPr>
      <w:r w:rsidRPr="00040F9A">
        <w:rPr>
          <w:rFonts w:ascii="Trebuchet MS" w:hAnsi="Trebuchet MS" w:cs="Arial"/>
          <w:b/>
          <w:sz w:val="20"/>
        </w:rPr>
        <w:lastRenderedPageBreak/>
        <w:t>UWAGA:</w:t>
      </w:r>
      <w:r w:rsidRPr="00040F9A">
        <w:rPr>
          <w:rFonts w:ascii="Trebuchet MS" w:hAnsi="Trebuchet MS" w:cs="Arial"/>
          <w:sz w:val="20"/>
        </w:rPr>
        <w:t xml:space="preserve"> w przypadku wystąpienia awarii systemu teleinformatycznego, która spowoduje brak możliwości otwarcia ofert w terminie określonym przez Zamawiającego, otwarcie ofert nastąpi niezwłocznie po usunięciu awarii</w:t>
      </w:r>
      <w:r>
        <w:rPr>
          <w:rFonts w:ascii="Trebuchet MS" w:hAnsi="Trebuchet MS" w:cs="Arial"/>
          <w:sz w:val="20"/>
        </w:rPr>
        <w:t>.</w:t>
      </w:r>
    </w:p>
    <w:p w14:paraId="70DE2C78" w14:textId="77777777" w:rsidR="00CF2C78" w:rsidRPr="00040F9A" w:rsidRDefault="00CF2C78" w:rsidP="00CF2C78">
      <w:pPr>
        <w:pStyle w:val="Tekstpodstawowy"/>
        <w:spacing w:line="360" w:lineRule="auto"/>
        <w:ind w:left="426" w:right="28"/>
        <w:rPr>
          <w:rFonts w:ascii="Trebuchet MS" w:hAnsi="Trebuchet MS" w:cs="Arial"/>
          <w:sz w:val="20"/>
        </w:rPr>
      </w:pPr>
    </w:p>
    <w:p w14:paraId="165CDBED" w14:textId="77777777" w:rsidR="00CF2C78" w:rsidRDefault="00CF2C78" w:rsidP="00CF2C78">
      <w:pPr>
        <w:numPr>
          <w:ilvl w:val="3"/>
          <w:numId w:val="57"/>
        </w:numPr>
        <w:spacing w:line="360" w:lineRule="auto"/>
        <w:ind w:left="0" w:right="28" w:firstLine="0"/>
        <w:jc w:val="both"/>
        <w:rPr>
          <w:rFonts w:ascii="Trebuchet MS" w:hAnsi="Trebuchet MS" w:cs="Arial"/>
          <w:b/>
          <w:bCs/>
        </w:rPr>
      </w:pPr>
      <w:r w:rsidRPr="00A76C2A">
        <w:rPr>
          <w:rFonts w:ascii="Trebuchet MS" w:hAnsi="Trebuchet MS" w:cs="Arial"/>
          <w:b/>
          <w:bCs/>
        </w:rPr>
        <w:t>Zamawiający nie przewiduje jawnego/publicznego otwarcia ofert.</w:t>
      </w:r>
    </w:p>
    <w:p w14:paraId="036DCEF8" w14:textId="77777777" w:rsidR="00CF2C78" w:rsidRPr="00307450" w:rsidRDefault="00CF2C78" w:rsidP="00CF2C78">
      <w:pPr>
        <w:numPr>
          <w:ilvl w:val="3"/>
          <w:numId w:val="57"/>
        </w:numPr>
        <w:spacing w:line="360" w:lineRule="auto"/>
        <w:ind w:left="0" w:right="28" w:firstLine="0"/>
        <w:jc w:val="both"/>
        <w:rPr>
          <w:rFonts w:ascii="Trebuchet MS" w:hAnsi="Trebuchet MS" w:cs="Arial"/>
          <w:b/>
          <w:bCs/>
        </w:rPr>
      </w:pPr>
      <w:r w:rsidRPr="00307450">
        <w:rPr>
          <w:rFonts w:ascii="Trebuchet MS" w:hAnsi="Trebuchet MS" w:cs="Arial"/>
        </w:rPr>
        <w:t xml:space="preserve">Najpóźniej przed otwarciem ofert, Zamawiający udostępni na Platformie przetargowej </w:t>
      </w:r>
      <w:r>
        <w:rPr>
          <w:rFonts w:ascii="Trebuchet MS" w:hAnsi="Trebuchet MS" w:cs="Arial"/>
        </w:rPr>
        <w:t>i </w:t>
      </w:r>
      <w:r w:rsidRPr="00307450">
        <w:rPr>
          <w:rFonts w:ascii="Trebuchet MS" w:hAnsi="Trebuchet MS" w:cs="Arial"/>
        </w:rPr>
        <w:t>stronie internetowej prowadzonego postępowania informację o kwocie, jaką zamierza przeznaczyć na sfinansowanie niniejszego zamówienia (kwota brutto, wraz z podatkiem VAT).</w:t>
      </w:r>
    </w:p>
    <w:p w14:paraId="26A9B897" w14:textId="77777777" w:rsidR="00CF2C78" w:rsidRPr="00307450" w:rsidRDefault="00CF2C78" w:rsidP="00CF2C78">
      <w:pPr>
        <w:numPr>
          <w:ilvl w:val="3"/>
          <w:numId w:val="57"/>
        </w:numPr>
        <w:spacing w:line="360" w:lineRule="auto"/>
        <w:ind w:left="0" w:right="28" w:firstLine="0"/>
        <w:jc w:val="both"/>
        <w:rPr>
          <w:rFonts w:ascii="Trebuchet MS" w:hAnsi="Trebuchet MS" w:cs="Arial"/>
          <w:b/>
          <w:bCs/>
        </w:rPr>
      </w:pPr>
      <w:r w:rsidRPr="00307450">
        <w:rPr>
          <w:rFonts w:ascii="Trebuchet MS" w:hAnsi="Trebuchet MS"/>
          <w:bCs/>
        </w:rPr>
        <w:t>Niezwłocznie po otwarciu ofert Zamawiający udostępni na Platformie przetargowej</w:t>
      </w:r>
      <w:r>
        <w:rPr>
          <w:rFonts w:ascii="Trebuchet MS" w:hAnsi="Trebuchet MS"/>
          <w:bCs/>
        </w:rPr>
        <w:t xml:space="preserve"> </w:t>
      </w:r>
      <w:r w:rsidRPr="00307450">
        <w:rPr>
          <w:rFonts w:ascii="Trebuchet MS" w:hAnsi="Trebuchet MS"/>
          <w:bCs/>
        </w:rPr>
        <w:t>i stronie internetowej informacje o:</w:t>
      </w:r>
    </w:p>
    <w:p w14:paraId="581B510C" w14:textId="77777777" w:rsidR="00CF2C78" w:rsidRDefault="00CF2C78" w:rsidP="00CF2C78">
      <w:pPr>
        <w:numPr>
          <w:ilvl w:val="0"/>
          <w:numId w:val="58"/>
        </w:numPr>
        <w:spacing w:line="360" w:lineRule="auto"/>
        <w:ind w:right="28"/>
        <w:jc w:val="both"/>
        <w:rPr>
          <w:rFonts w:ascii="Trebuchet MS" w:hAnsi="Trebuchet MS"/>
          <w:bCs/>
        </w:rPr>
      </w:pPr>
      <w:r w:rsidRPr="00307450">
        <w:rPr>
          <w:rFonts w:ascii="Trebuchet MS" w:hAnsi="Trebuchet MS"/>
          <w:bCs/>
        </w:rPr>
        <w:t>nazwach albo imionach i nazwiskach oraz siedzibach lub miejscach prowadzonej działalności gospodarczej albo miejscach zamieszkania wykonawców, których oferty zostały otwarte;</w:t>
      </w:r>
    </w:p>
    <w:p w14:paraId="2B010B2F" w14:textId="77777777" w:rsidR="00CF2C78" w:rsidRPr="00307450" w:rsidRDefault="00CF2C78" w:rsidP="00CF2C78">
      <w:pPr>
        <w:numPr>
          <w:ilvl w:val="0"/>
          <w:numId w:val="58"/>
        </w:numPr>
        <w:spacing w:line="360" w:lineRule="auto"/>
        <w:ind w:right="28"/>
        <w:jc w:val="both"/>
        <w:rPr>
          <w:rFonts w:ascii="Trebuchet MS" w:hAnsi="Trebuchet MS"/>
          <w:bCs/>
        </w:rPr>
      </w:pPr>
      <w:r w:rsidRPr="00307450">
        <w:rPr>
          <w:rFonts w:ascii="Trebuchet MS" w:hAnsi="Trebuchet MS"/>
          <w:bCs/>
        </w:rPr>
        <w:t>cenach zawartych w ofertach.</w:t>
      </w:r>
    </w:p>
    <w:p w14:paraId="607D74E7" w14:textId="6A3D669B" w:rsidR="00B04670" w:rsidRDefault="00B04670" w:rsidP="00CF2C78">
      <w:pPr>
        <w:pStyle w:val="Tekstpodstawowy"/>
        <w:spacing w:line="360" w:lineRule="auto"/>
        <w:rPr>
          <w:rFonts w:ascii="Trebuchet MS" w:hAnsi="Trebuchet MS" w:cs="Arial"/>
          <w:sz w:val="20"/>
        </w:rPr>
      </w:pPr>
    </w:p>
    <w:p w14:paraId="47FA9A7C" w14:textId="77777777" w:rsidR="00B04670" w:rsidRPr="00A76C2A" w:rsidRDefault="00B04670" w:rsidP="00CF2C78">
      <w:pPr>
        <w:pStyle w:val="Tekstpodstawowy"/>
        <w:spacing w:line="360" w:lineRule="auto"/>
        <w:rPr>
          <w:rFonts w:ascii="Trebuchet MS" w:hAnsi="Trebuchet MS" w:cs="Arial"/>
          <w:sz w:val="20"/>
        </w:rPr>
      </w:pPr>
    </w:p>
    <w:p w14:paraId="5A55EDE6" w14:textId="653BB39A" w:rsidR="00CF2C78" w:rsidRPr="00A76C2A"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ROZDZIAŁ XXV</w:t>
      </w:r>
    </w:p>
    <w:p w14:paraId="2D947BDA" w14:textId="77777777" w:rsidR="00CF2C78" w:rsidRPr="00A76C2A"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INFORMACJE O TRYBIE OCENY OFERT</w:t>
      </w:r>
    </w:p>
    <w:p w14:paraId="3460383B" w14:textId="77777777" w:rsidR="00CF2C78" w:rsidRPr="00A76C2A" w:rsidRDefault="00CF2C78" w:rsidP="00CF2C78">
      <w:pPr>
        <w:spacing w:line="360" w:lineRule="auto"/>
        <w:ind w:right="28"/>
        <w:jc w:val="both"/>
        <w:rPr>
          <w:rFonts w:ascii="Trebuchet MS" w:hAnsi="Trebuchet MS" w:cs="Arial"/>
        </w:rPr>
      </w:pPr>
    </w:p>
    <w:p w14:paraId="6A5A07B2" w14:textId="77777777" w:rsidR="00CF2C78" w:rsidRDefault="00CF2C78" w:rsidP="00CF2C78">
      <w:pPr>
        <w:pStyle w:val="Akapitzlist"/>
        <w:numPr>
          <w:ilvl w:val="6"/>
          <w:numId w:val="57"/>
        </w:numPr>
        <w:spacing w:line="360" w:lineRule="auto"/>
        <w:ind w:left="0" w:right="28" w:firstLine="0"/>
        <w:jc w:val="both"/>
        <w:rPr>
          <w:rFonts w:ascii="Trebuchet MS" w:hAnsi="Trebuchet MS" w:cs="Arial"/>
        </w:rPr>
      </w:pPr>
      <w:r w:rsidRPr="00A76C2A">
        <w:rPr>
          <w:rFonts w:ascii="Trebuchet MS" w:hAnsi="Trebuchet MS" w:cs="Arial"/>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1AE636D2" w14:textId="77777777" w:rsidR="00CF2C78" w:rsidRDefault="00CF2C78" w:rsidP="00CF2C78">
      <w:pPr>
        <w:pStyle w:val="Akapitzlist"/>
        <w:numPr>
          <w:ilvl w:val="6"/>
          <w:numId w:val="57"/>
        </w:numPr>
        <w:spacing w:line="360" w:lineRule="auto"/>
        <w:ind w:left="0" w:right="28" w:firstLine="0"/>
        <w:jc w:val="both"/>
        <w:rPr>
          <w:rFonts w:ascii="Trebuchet MS" w:hAnsi="Trebuchet MS" w:cs="Arial"/>
        </w:rPr>
      </w:pPr>
      <w:r w:rsidRPr="000D7E6C">
        <w:rPr>
          <w:rFonts w:ascii="Trebuchet MS" w:hAnsi="Trebuchet MS" w:cs="Arial"/>
        </w:rPr>
        <w:t>Zamawiający poprawi w ofercie omyłki wskazane w art. 223 ust. 2 ustawy, niezwłocznie zawiadamiając o tym Wykonawcę, którego oferta zostanie poprawiona.</w:t>
      </w:r>
    </w:p>
    <w:p w14:paraId="0CD1D322" w14:textId="77777777" w:rsidR="00CF2C78" w:rsidRDefault="00CF2C78" w:rsidP="00CF2C78">
      <w:pPr>
        <w:pStyle w:val="Akapitzlist"/>
        <w:numPr>
          <w:ilvl w:val="6"/>
          <w:numId w:val="57"/>
        </w:numPr>
        <w:spacing w:line="360" w:lineRule="auto"/>
        <w:ind w:left="0" w:right="28" w:firstLine="0"/>
        <w:jc w:val="both"/>
        <w:rPr>
          <w:rFonts w:ascii="Trebuchet MS" w:hAnsi="Trebuchet MS" w:cs="Arial"/>
        </w:rPr>
      </w:pPr>
      <w:r w:rsidRPr="000D7E6C">
        <w:rPr>
          <w:rFonts w:ascii="Trebuchet MS" w:hAnsi="Trebuchet MS" w:cs="Arial"/>
        </w:rPr>
        <w:t>Zamawiający odrzuci złożoną ofertę, w przypadku wystąpienia przynajmniej jednej z okoliczności, o których mowa w art. 226 ust. 1 ustawy.</w:t>
      </w:r>
    </w:p>
    <w:p w14:paraId="689D85B5" w14:textId="77777777" w:rsidR="00CF2C78" w:rsidRDefault="00CF2C78" w:rsidP="00CF2C78">
      <w:pPr>
        <w:pStyle w:val="Akapitzlist"/>
        <w:numPr>
          <w:ilvl w:val="6"/>
          <w:numId w:val="57"/>
        </w:numPr>
        <w:spacing w:line="360" w:lineRule="auto"/>
        <w:ind w:left="0" w:right="28" w:firstLine="0"/>
        <w:jc w:val="both"/>
        <w:rPr>
          <w:rFonts w:ascii="Trebuchet MS" w:hAnsi="Trebuchet MS" w:cs="Arial"/>
        </w:rPr>
      </w:pPr>
      <w:r w:rsidRPr="000D7E6C">
        <w:rPr>
          <w:rFonts w:ascii="Trebuchet MS" w:hAnsi="Trebuchet MS" w:cs="Arial"/>
        </w:rPr>
        <w:t>W przypadku, gdy nie zostanie złożona żadna oferta niepodlegająca odrzuceniu, postępowanie zostanie unieważnione. Zamawiający unieważni postępowanie także w innych przypadkach, określonych w ustawie.</w:t>
      </w:r>
    </w:p>
    <w:p w14:paraId="14B675C7" w14:textId="77777777" w:rsidR="00CF2C78" w:rsidRDefault="00CF2C78" w:rsidP="00CF2C78">
      <w:pPr>
        <w:pStyle w:val="Akapitzlist"/>
        <w:numPr>
          <w:ilvl w:val="6"/>
          <w:numId w:val="57"/>
        </w:numPr>
        <w:spacing w:line="360" w:lineRule="auto"/>
        <w:ind w:left="0" w:right="28" w:firstLine="0"/>
        <w:jc w:val="both"/>
        <w:rPr>
          <w:rFonts w:ascii="Trebuchet MS" w:hAnsi="Trebuchet MS" w:cs="Arial"/>
        </w:rPr>
      </w:pPr>
      <w:r w:rsidRPr="000D7E6C">
        <w:rPr>
          <w:rFonts w:ascii="Trebuchet MS" w:hAnsi="Trebuchet MS" w:cs="Arial"/>
        </w:rPr>
        <w:t xml:space="preserve">Zamawiający przyzna zamówienie Wykonawcy, który złoży ofertę niepodlegającą odrzuceniu, i która zostanie najwyżej oceniona (uzyska największą liczbę punktów przyznanych według kryteriów wyboru oferty określonych w niniejszej SWZ). Zamawiający nie przewiduje prowadzenia negocjacji w celu ulepszenia </w:t>
      </w:r>
      <w:r>
        <w:rPr>
          <w:rFonts w:ascii="Trebuchet MS" w:hAnsi="Trebuchet MS" w:cs="Arial"/>
        </w:rPr>
        <w:t>treści ofert.</w:t>
      </w:r>
    </w:p>
    <w:p w14:paraId="36D10CEA" w14:textId="12BD5224" w:rsidR="00CF2C78" w:rsidRDefault="00CF2C78" w:rsidP="00CF2C78">
      <w:pPr>
        <w:pStyle w:val="Akapitzlist"/>
        <w:numPr>
          <w:ilvl w:val="6"/>
          <w:numId w:val="57"/>
        </w:numPr>
        <w:spacing w:line="360" w:lineRule="auto"/>
        <w:ind w:left="0" w:right="28" w:firstLine="0"/>
        <w:jc w:val="both"/>
        <w:rPr>
          <w:rFonts w:ascii="Trebuchet MS" w:hAnsi="Trebuchet MS" w:cs="Arial"/>
        </w:rPr>
      </w:pPr>
      <w:r w:rsidRPr="000D7E6C">
        <w:rPr>
          <w:rFonts w:ascii="Trebuchet MS" w:hAnsi="Trebuchet MS" w:cs="Arial"/>
        </w:rPr>
        <w:t xml:space="preserve">Zamawiający powiadomi o wyniku postępowania przesyłając zawiadomienie wszystkim Wykonawcom, którzy złożyli oferty oraz poprzez zamieszczenie stosownej informacji na Platformie </w:t>
      </w:r>
      <w:r w:rsidR="00260A1C">
        <w:rPr>
          <w:rFonts w:ascii="Trebuchet MS" w:hAnsi="Trebuchet MS" w:cs="Arial"/>
        </w:rPr>
        <w:t>e-Zamówienia</w:t>
      </w:r>
      <w:r w:rsidRPr="000D7E6C">
        <w:rPr>
          <w:rFonts w:ascii="Trebuchet MS" w:hAnsi="Trebuchet MS" w:cs="Arial"/>
        </w:rPr>
        <w:t>. Zawiadomienie o rozstrzygnięciu postępowania będzi</w:t>
      </w:r>
      <w:r>
        <w:rPr>
          <w:rFonts w:ascii="Trebuchet MS" w:hAnsi="Trebuchet MS" w:cs="Arial"/>
        </w:rPr>
        <w:t>e zawierało informacje, o </w:t>
      </w:r>
      <w:r w:rsidRPr="000D7E6C">
        <w:rPr>
          <w:rFonts w:ascii="Trebuchet MS" w:hAnsi="Trebuchet MS" w:cs="Arial"/>
        </w:rPr>
        <w:t>których mowa w art. 253 ustawy.</w:t>
      </w:r>
    </w:p>
    <w:p w14:paraId="0CE93AA3" w14:textId="77777777" w:rsidR="00CF2C78" w:rsidRPr="000D7E6C" w:rsidRDefault="00CF2C78" w:rsidP="00CF2C78">
      <w:pPr>
        <w:pStyle w:val="Akapitzlist"/>
        <w:spacing w:line="360" w:lineRule="auto"/>
        <w:ind w:left="0" w:right="28"/>
        <w:jc w:val="both"/>
        <w:rPr>
          <w:rFonts w:ascii="Trebuchet MS" w:hAnsi="Trebuchet MS" w:cs="Arial"/>
        </w:rPr>
      </w:pPr>
    </w:p>
    <w:p w14:paraId="50964271" w14:textId="77777777" w:rsidR="001B5966" w:rsidRDefault="001B5966" w:rsidP="00CF2C78">
      <w:pPr>
        <w:pStyle w:val="Tekstpodstawowy"/>
        <w:tabs>
          <w:tab w:val="left" w:pos="1701"/>
        </w:tabs>
        <w:spacing w:line="360" w:lineRule="auto"/>
        <w:ind w:left="1701" w:hanging="1701"/>
        <w:jc w:val="center"/>
        <w:rPr>
          <w:rFonts w:ascii="Trebuchet MS" w:hAnsi="Trebuchet MS" w:cs="Arial"/>
          <w:b/>
          <w:sz w:val="20"/>
        </w:rPr>
      </w:pPr>
    </w:p>
    <w:p w14:paraId="2F7FC5BD" w14:textId="77777777" w:rsidR="001B5966" w:rsidRDefault="001B5966" w:rsidP="00CF2C78">
      <w:pPr>
        <w:pStyle w:val="Tekstpodstawowy"/>
        <w:tabs>
          <w:tab w:val="left" w:pos="1701"/>
        </w:tabs>
        <w:spacing w:line="360" w:lineRule="auto"/>
        <w:ind w:left="1701" w:hanging="1701"/>
        <w:jc w:val="center"/>
        <w:rPr>
          <w:rFonts w:ascii="Trebuchet MS" w:hAnsi="Trebuchet MS" w:cs="Arial"/>
          <w:b/>
          <w:sz w:val="20"/>
        </w:rPr>
      </w:pPr>
    </w:p>
    <w:p w14:paraId="53D1B196" w14:textId="77777777" w:rsidR="001B5966" w:rsidRDefault="001B5966" w:rsidP="00CF2C78">
      <w:pPr>
        <w:pStyle w:val="Tekstpodstawowy"/>
        <w:tabs>
          <w:tab w:val="left" w:pos="1701"/>
        </w:tabs>
        <w:spacing w:line="360" w:lineRule="auto"/>
        <w:ind w:left="1701" w:hanging="1701"/>
        <w:jc w:val="center"/>
        <w:rPr>
          <w:rFonts w:ascii="Trebuchet MS" w:hAnsi="Trebuchet MS" w:cs="Arial"/>
          <w:b/>
          <w:sz w:val="20"/>
        </w:rPr>
      </w:pPr>
    </w:p>
    <w:p w14:paraId="6A7B3995" w14:textId="3E65FDC7" w:rsidR="00CF2C78" w:rsidRPr="00A76C2A" w:rsidRDefault="00CF2C78" w:rsidP="00CF2C78">
      <w:pPr>
        <w:pStyle w:val="Tekstpodstawowy"/>
        <w:tabs>
          <w:tab w:val="left" w:pos="1701"/>
        </w:tabs>
        <w:spacing w:line="360" w:lineRule="auto"/>
        <w:ind w:left="1701" w:hanging="1701"/>
        <w:jc w:val="center"/>
        <w:rPr>
          <w:rFonts w:ascii="Trebuchet MS" w:hAnsi="Trebuchet MS" w:cs="Arial"/>
          <w:b/>
          <w:sz w:val="20"/>
        </w:rPr>
      </w:pPr>
      <w:r w:rsidRPr="00A76C2A">
        <w:rPr>
          <w:rFonts w:ascii="Trebuchet MS" w:hAnsi="Trebuchet MS" w:cs="Arial"/>
          <w:b/>
          <w:sz w:val="20"/>
        </w:rPr>
        <w:lastRenderedPageBreak/>
        <w:t>ROZDZIAŁ XXVI</w:t>
      </w:r>
    </w:p>
    <w:p w14:paraId="145CF614" w14:textId="77777777" w:rsidR="00CF2C78"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OPIS KRYTERIÓW OCENY OFERT, WRAZ Z PODANIEM WAG TYCH KRYTERIÓW I SPOSOBU OCENY OFERT</w:t>
      </w:r>
    </w:p>
    <w:p w14:paraId="4D5914C9" w14:textId="77777777" w:rsidR="00CF2C78" w:rsidRDefault="00CF2C78" w:rsidP="00CF2C78">
      <w:pPr>
        <w:pStyle w:val="Tekstpodstawowy"/>
        <w:spacing w:line="360" w:lineRule="auto"/>
        <w:jc w:val="center"/>
        <w:rPr>
          <w:rFonts w:ascii="Trebuchet MS" w:hAnsi="Trebuchet MS" w:cs="Arial"/>
          <w:b/>
          <w:sz w:val="20"/>
        </w:rPr>
      </w:pPr>
    </w:p>
    <w:p w14:paraId="6D7F53B6" w14:textId="77777777" w:rsidR="00CF2C78" w:rsidRPr="00A76C2A" w:rsidRDefault="00CF2C78" w:rsidP="00CF2C78">
      <w:pPr>
        <w:pStyle w:val="Tekstpodstawowy"/>
        <w:numPr>
          <w:ilvl w:val="0"/>
          <w:numId w:val="59"/>
        </w:numPr>
        <w:spacing w:line="360" w:lineRule="auto"/>
        <w:ind w:left="0" w:firstLine="0"/>
        <w:rPr>
          <w:rFonts w:ascii="Trebuchet MS" w:hAnsi="Trebuchet MS" w:cs="Arial"/>
          <w:sz w:val="20"/>
        </w:rPr>
      </w:pPr>
      <w:r w:rsidRPr="00A76C2A">
        <w:rPr>
          <w:rFonts w:ascii="Trebuchet MS" w:hAnsi="Trebuchet MS" w:cs="Arial"/>
          <w:sz w:val="20"/>
        </w:rPr>
        <w:t>Przy wyborze oferty najkorzystniejszej, Zamawiający będzie się kierował następującymi kryteriami:</w:t>
      </w:r>
    </w:p>
    <w:p w14:paraId="48BB4E26" w14:textId="77777777" w:rsidR="00CF2C78" w:rsidRPr="000D7E6C" w:rsidRDefault="00CF2C78" w:rsidP="00CF2C78">
      <w:pPr>
        <w:pStyle w:val="Tekstpodstawowy"/>
        <w:numPr>
          <w:ilvl w:val="0"/>
          <w:numId w:val="60"/>
        </w:numPr>
        <w:spacing w:line="360" w:lineRule="auto"/>
        <w:ind w:right="28"/>
        <w:rPr>
          <w:rFonts w:ascii="Trebuchet MS" w:hAnsi="Trebuchet MS" w:cs="Arial"/>
          <w:sz w:val="20"/>
        </w:rPr>
      </w:pPr>
      <w:r w:rsidRPr="00A76C2A">
        <w:rPr>
          <w:rFonts w:ascii="Trebuchet MS" w:hAnsi="Trebuchet MS" w:cs="Arial"/>
          <w:b/>
          <w:sz w:val="20"/>
        </w:rPr>
        <w:t>cena ofertowa – 100 pkt (waga kryterium wyrażona w punktach)</w:t>
      </w:r>
    </w:p>
    <w:p w14:paraId="54B1EA56" w14:textId="77777777" w:rsidR="00CF2C78" w:rsidRPr="00A76C2A" w:rsidRDefault="00CF2C78" w:rsidP="00CF2C78">
      <w:pPr>
        <w:pStyle w:val="Tekstpodstawowy"/>
        <w:spacing w:line="360" w:lineRule="auto"/>
        <w:ind w:left="720" w:right="28"/>
        <w:rPr>
          <w:rFonts w:ascii="Trebuchet MS" w:hAnsi="Trebuchet MS" w:cs="Arial"/>
          <w:sz w:val="20"/>
        </w:rPr>
      </w:pPr>
    </w:p>
    <w:p w14:paraId="4877B99C" w14:textId="77777777" w:rsidR="00CF2C78" w:rsidRPr="00A76C2A" w:rsidRDefault="00CF2C78" w:rsidP="00CF2C78">
      <w:pPr>
        <w:pStyle w:val="Akapitzlist"/>
        <w:numPr>
          <w:ilvl w:val="0"/>
          <w:numId w:val="59"/>
        </w:numPr>
        <w:spacing w:line="360" w:lineRule="auto"/>
        <w:ind w:left="0" w:firstLine="0"/>
        <w:jc w:val="both"/>
        <w:rPr>
          <w:rFonts w:ascii="Trebuchet MS" w:hAnsi="Trebuchet MS" w:cs="Arial"/>
          <w:color w:val="000000"/>
        </w:rPr>
      </w:pPr>
      <w:r w:rsidRPr="00A76C2A">
        <w:rPr>
          <w:rFonts w:ascii="Trebuchet MS" w:hAnsi="Trebuchet MS" w:cs="Arial"/>
          <w:color w:val="000000"/>
        </w:rPr>
        <w:t>Każdy z Wykonawców w poszczególnych kryteriach otrzyma odpowiednią liczbę punktów, wyliczoną w następujący sposób:</w:t>
      </w:r>
    </w:p>
    <w:p w14:paraId="341883BE" w14:textId="77777777" w:rsidR="00CF2C78" w:rsidRDefault="00CF2C78" w:rsidP="00CF2C78">
      <w:pPr>
        <w:pStyle w:val="Akapitzlist"/>
        <w:numPr>
          <w:ilvl w:val="0"/>
          <w:numId w:val="61"/>
        </w:numPr>
        <w:spacing w:line="360" w:lineRule="auto"/>
        <w:jc w:val="both"/>
        <w:rPr>
          <w:rFonts w:ascii="Trebuchet MS" w:hAnsi="Trebuchet MS" w:cs="Arial"/>
          <w:color w:val="000000"/>
        </w:rPr>
      </w:pPr>
      <w:r w:rsidRPr="00A76C2A">
        <w:rPr>
          <w:rFonts w:ascii="Trebuchet MS" w:hAnsi="Trebuchet MS" w:cs="Arial"/>
          <w:b/>
          <w:color w:val="000000"/>
        </w:rPr>
        <w:t xml:space="preserve">cena ofertowa </w:t>
      </w:r>
      <w:r w:rsidRPr="00A76C2A">
        <w:rPr>
          <w:rFonts w:ascii="Trebuchet MS" w:hAnsi="Trebuchet MS" w:cs="Arial"/>
          <w:color w:val="000000"/>
        </w:rPr>
        <w:t>- wg następującego wzoru:</w:t>
      </w:r>
    </w:p>
    <w:p w14:paraId="2B82E358" w14:textId="77777777" w:rsidR="00CF2C78" w:rsidRPr="00A76C2A" w:rsidRDefault="00CF2C78" w:rsidP="00CF2C78">
      <w:pPr>
        <w:pStyle w:val="Akapitzlist"/>
        <w:spacing w:line="360" w:lineRule="auto"/>
        <w:ind w:left="720"/>
        <w:jc w:val="both"/>
        <w:rPr>
          <w:rFonts w:ascii="Trebuchet MS" w:hAnsi="Trebuchet MS" w:cs="Arial"/>
          <w:b/>
          <w:color w:val="000000"/>
        </w:rPr>
      </w:pPr>
    </w:p>
    <w:p w14:paraId="57588035" w14:textId="77777777" w:rsidR="00CF2C78" w:rsidRPr="00A76C2A" w:rsidRDefault="00CF2C78" w:rsidP="00CF2C78">
      <w:pPr>
        <w:spacing w:line="360" w:lineRule="auto"/>
        <w:jc w:val="center"/>
        <w:rPr>
          <w:rFonts w:ascii="Trebuchet MS" w:hAnsi="Trebuchet MS" w:cs="Arial"/>
          <w:b/>
          <w:color w:val="000000"/>
        </w:rPr>
      </w:pPr>
      <w:r w:rsidRPr="00A76C2A">
        <w:rPr>
          <w:rFonts w:ascii="Trebuchet MS" w:hAnsi="Trebuchet MS" w:cs="Arial"/>
          <w:b/>
          <w:color w:val="000000"/>
        </w:rPr>
        <w:t>Cn</w:t>
      </w:r>
    </w:p>
    <w:p w14:paraId="793B57E7" w14:textId="77777777" w:rsidR="00CF2C78" w:rsidRPr="00A76C2A" w:rsidRDefault="00CF2C78" w:rsidP="00CF2C78">
      <w:pPr>
        <w:spacing w:line="360" w:lineRule="auto"/>
        <w:jc w:val="center"/>
        <w:rPr>
          <w:rFonts w:ascii="Trebuchet MS" w:hAnsi="Trebuchet MS" w:cs="Arial"/>
          <w:b/>
          <w:color w:val="000000"/>
        </w:rPr>
      </w:pPr>
      <w:r w:rsidRPr="00A76C2A">
        <w:rPr>
          <w:rFonts w:ascii="Trebuchet MS" w:hAnsi="Trebuchet MS" w:cs="Arial"/>
          <w:b/>
          <w:color w:val="000000"/>
        </w:rPr>
        <w:t>IP =   -----   x  Zc</w:t>
      </w:r>
    </w:p>
    <w:p w14:paraId="74A83346" w14:textId="77777777" w:rsidR="00CF2C78" w:rsidRPr="00A76C2A" w:rsidRDefault="00CF2C78" w:rsidP="00CF2C78">
      <w:pPr>
        <w:spacing w:line="360" w:lineRule="auto"/>
        <w:jc w:val="center"/>
        <w:rPr>
          <w:rFonts w:ascii="Trebuchet MS" w:hAnsi="Trebuchet MS" w:cs="Arial"/>
          <w:b/>
          <w:color w:val="000000"/>
        </w:rPr>
      </w:pPr>
      <w:r w:rsidRPr="00A76C2A">
        <w:rPr>
          <w:rFonts w:ascii="Trebuchet MS" w:hAnsi="Trebuchet MS" w:cs="Arial"/>
          <w:b/>
          <w:color w:val="000000"/>
        </w:rPr>
        <w:t>Cb</w:t>
      </w:r>
    </w:p>
    <w:p w14:paraId="73C3F618" w14:textId="77777777" w:rsidR="00CF2C78" w:rsidRPr="00A76C2A" w:rsidRDefault="00CF2C78" w:rsidP="00CF2C78">
      <w:pPr>
        <w:pStyle w:val="Tekstpodstawowy"/>
        <w:spacing w:line="360" w:lineRule="auto"/>
        <w:rPr>
          <w:rFonts w:ascii="Trebuchet MS" w:hAnsi="Trebuchet MS" w:cs="Arial"/>
          <w:color w:val="000000"/>
          <w:sz w:val="20"/>
        </w:rPr>
      </w:pPr>
      <w:r w:rsidRPr="00A76C2A">
        <w:rPr>
          <w:rFonts w:ascii="Trebuchet MS" w:hAnsi="Trebuchet MS" w:cs="Arial"/>
          <w:color w:val="000000"/>
          <w:sz w:val="20"/>
          <w:u w:val="single"/>
        </w:rPr>
        <w:t>gdzie poszczególne litery oznaczają</w:t>
      </w:r>
      <w:r w:rsidRPr="00A76C2A">
        <w:rPr>
          <w:rFonts w:ascii="Trebuchet MS" w:hAnsi="Trebuchet MS" w:cs="Arial"/>
          <w:color w:val="000000"/>
          <w:sz w:val="20"/>
        </w:rPr>
        <w:t>:</w:t>
      </w:r>
    </w:p>
    <w:p w14:paraId="3FC4E5B0" w14:textId="77777777" w:rsidR="00CF2C78" w:rsidRPr="00A76C2A" w:rsidRDefault="00CF2C78" w:rsidP="00CF2C78">
      <w:pPr>
        <w:spacing w:line="360" w:lineRule="auto"/>
        <w:jc w:val="both"/>
        <w:rPr>
          <w:rFonts w:ascii="Trebuchet MS" w:hAnsi="Trebuchet MS" w:cs="Arial"/>
          <w:color w:val="000000"/>
        </w:rPr>
      </w:pPr>
      <w:r w:rsidRPr="00A76C2A">
        <w:rPr>
          <w:rFonts w:ascii="Trebuchet MS" w:hAnsi="Trebuchet MS" w:cs="Arial"/>
          <w:color w:val="000000"/>
        </w:rPr>
        <w:t>I P – liczba punktów,</w:t>
      </w:r>
    </w:p>
    <w:p w14:paraId="7FAC6B39" w14:textId="77777777" w:rsidR="00CF2C78" w:rsidRPr="00A76C2A" w:rsidRDefault="00CF2C78" w:rsidP="00CF2C78">
      <w:pPr>
        <w:spacing w:line="360" w:lineRule="auto"/>
        <w:jc w:val="both"/>
        <w:rPr>
          <w:rFonts w:ascii="Trebuchet MS" w:hAnsi="Trebuchet MS" w:cs="Arial"/>
          <w:color w:val="000000"/>
        </w:rPr>
      </w:pPr>
      <w:r w:rsidRPr="00A76C2A">
        <w:rPr>
          <w:rFonts w:ascii="Trebuchet MS" w:hAnsi="Trebuchet MS" w:cs="Arial"/>
          <w:color w:val="000000"/>
        </w:rPr>
        <w:t>Cn – cena  ofertowa najniższa spośród wszystkich rozpatrywanych i nieodrzuconych ofert,</w:t>
      </w:r>
    </w:p>
    <w:p w14:paraId="149A6531" w14:textId="77777777" w:rsidR="00CF2C78" w:rsidRPr="00A76C2A" w:rsidRDefault="00CF2C78" w:rsidP="00CF2C78">
      <w:pPr>
        <w:spacing w:line="360" w:lineRule="auto"/>
        <w:jc w:val="both"/>
        <w:rPr>
          <w:rFonts w:ascii="Trebuchet MS" w:hAnsi="Trebuchet MS" w:cs="Arial"/>
          <w:color w:val="000000"/>
        </w:rPr>
      </w:pPr>
      <w:r w:rsidRPr="00A76C2A">
        <w:rPr>
          <w:rFonts w:ascii="Trebuchet MS" w:hAnsi="Trebuchet MS" w:cs="Arial"/>
          <w:color w:val="000000"/>
        </w:rPr>
        <w:t>Cb – cena ofertowa oferty badanej (przeliczanej),</w:t>
      </w:r>
    </w:p>
    <w:p w14:paraId="0228C978" w14:textId="77777777" w:rsidR="00CF2C78" w:rsidRDefault="00CF2C78" w:rsidP="00CF2C78">
      <w:pPr>
        <w:spacing w:line="360" w:lineRule="auto"/>
        <w:jc w:val="both"/>
        <w:rPr>
          <w:rFonts w:ascii="Trebuchet MS" w:hAnsi="Trebuchet MS" w:cs="Arial"/>
          <w:color w:val="000000"/>
        </w:rPr>
      </w:pPr>
      <w:r w:rsidRPr="00A76C2A">
        <w:rPr>
          <w:rFonts w:ascii="Trebuchet MS" w:hAnsi="Trebuchet MS" w:cs="Arial"/>
          <w:color w:val="000000"/>
        </w:rPr>
        <w:t>Zc – znaczenie (waga) kryterium cena ofertowa wyrażone w punktach – 100 pkt</w:t>
      </w:r>
    </w:p>
    <w:p w14:paraId="71C5AAB3" w14:textId="77777777" w:rsidR="00CF2C78" w:rsidRPr="00A76C2A" w:rsidRDefault="00CF2C78" w:rsidP="00CF2C78">
      <w:pPr>
        <w:spacing w:line="360" w:lineRule="auto"/>
        <w:jc w:val="both"/>
        <w:rPr>
          <w:rFonts w:ascii="Trebuchet MS" w:hAnsi="Trebuchet MS" w:cs="Arial"/>
          <w:color w:val="000000"/>
        </w:rPr>
      </w:pPr>
    </w:p>
    <w:p w14:paraId="47329861" w14:textId="77777777" w:rsidR="00CF2C78" w:rsidRPr="00A76C2A" w:rsidRDefault="00CF2C78" w:rsidP="00CF2C78">
      <w:pPr>
        <w:pStyle w:val="Akapitzlist"/>
        <w:numPr>
          <w:ilvl w:val="0"/>
          <w:numId w:val="59"/>
        </w:numPr>
        <w:spacing w:line="360" w:lineRule="auto"/>
        <w:ind w:left="0" w:firstLine="0"/>
        <w:jc w:val="both"/>
        <w:rPr>
          <w:rFonts w:ascii="Trebuchet MS" w:hAnsi="Trebuchet MS" w:cs="Arial"/>
          <w:b/>
        </w:rPr>
      </w:pPr>
      <w:r>
        <w:rPr>
          <w:rFonts w:ascii="Trebuchet MS" w:hAnsi="Trebuchet MS" w:cs="Arial"/>
        </w:rPr>
        <w:t>J</w:t>
      </w:r>
      <w:r w:rsidRPr="00A76C2A">
        <w:rPr>
          <w:rFonts w:ascii="Trebuchet MS" w:hAnsi="Trebuchet MS" w:cs="Arial"/>
        </w:rPr>
        <w:t xml:space="preserve">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7B0C9BAC" w14:textId="77777777" w:rsidR="00CF2C78" w:rsidRPr="00A76C2A" w:rsidRDefault="00CF2C78" w:rsidP="00CF2C78">
      <w:pPr>
        <w:spacing w:line="360" w:lineRule="auto"/>
        <w:jc w:val="both"/>
        <w:rPr>
          <w:rFonts w:ascii="Trebuchet MS" w:hAnsi="Trebuchet MS" w:cs="Arial"/>
          <w:u w:val="single"/>
        </w:rPr>
      </w:pPr>
    </w:p>
    <w:p w14:paraId="2DBD1EE8" w14:textId="77777777" w:rsidR="00CF2C78" w:rsidRPr="00A76C2A" w:rsidRDefault="00CF2C78" w:rsidP="00CF2C78">
      <w:pPr>
        <w:shd w:val="clear" w:color="auto" w:fill="FFFFFF"/>
        <w:spacing w:line="360" w:lineRule="auto"/>
        <w:ind w:right="100"/>
        <w:jc w:val="both"/>
        <w:rPr>
          <w:rFonts w:ascii="Trebuchet MS" w:hAnsi="Trebuchet MS" w:cs="Arial"/>
        </w:rPr>
      </w:pPr>
      <w:r w:rsidRPr="00A76C2A">
        <w:rPr>
          <w:rFonts w:ascii="Trebuchet MS" w:hAnsi="Trebuchet MS" w:cs="Arial"/>
          <w:b/>
        </w:rPr>
        <w:t>Uwaga:</w:t>
      </w:r>
      <w:r w:rsidRPr="00A76C2A">
        <w:rPr>
          <w:rFonts w:ascii="Trebuchet MS" w:hAnsi="Trebuchet MS" w:cs="Arial"/>
        </w:rPr>
        <w:t xml:space="preserve"> Jeżeli zostanie złożona oferta, której wybór prowadziłby do powstania u Zamawiającego obowiązku podatkowego zgodnie z ustawą z dnia 11 marca 2004 r. o podatku od towarów i usług (</w:t>
      </w:r>
      <w:r>
        <w:rPr>
          <w:rFonts w:ascii="Trebuchet MS" w:hAnsi="Trebuchet MS" w:cs="Arial"/>
        </w:rPr>
        <w:t xml:space="preserve">t.j. </w:t>
      </w:r>
      <w:r w:rsidRPr="00A76C2A">
        <w:rPr>
          <w:rFonts w:ascii="Trebuchet MS" w:hAnsi="Trebuchet MS" w:cs="Arial"/>
        </w:rPr>
        <w:t>Dz.U. z 202</w:t>
      </w:r>
      <w:r>
        <w:rPr>
          <w:rFonts w:ascii="Trebuchet MS" w:hAnsi="Trebuchet MS" w:cs="Arial"/>
        </w:rPr>
        <w:t>3 r., poz.1570</w:t>
      </w:r>
      <w:r w:rsidRPr="00A76C2A">
        <w:rPr>
          <w:rFonts w:ascii="Trebuchet MS" w:hAnsi="Trebuchet MS" w:cs="Arial"/>
        </w:rPr>
        <w:t xml:space="preserve"> z późn zm.), dla celów zastosowania kryterium ceny Zamawiający dolicza do przedstawionej w tej ofercie ceny kwotę podatku od towarów i usług, którą miałby obowiązek rozliczyć.</w:t>
      </w:r>
    </w:p>
    <w:p w14:paraId="4B5762DA" w14:textId="77777777" w:rsidR="00CF2C78" w:rsidRPr="00A76C2A" w:rsidRDefault="00CF2C78" w:rsidP="00CF2C78">
      <w:pPr>
        <w:shd w:val="clear" w:color="auto" w:fill="FFFFFF"/>
        <w:spacing w:line="360" w:lineRule="auto"/>
        <w:ind w:right="100"/>
        <w:jc w:val="both"/>
        <w:rPr>
          <w:rFonts w:ascii="Trebuchet MS" w:hAnsi="Trebuchet MS" w:cs="Arial"/>
        </w:rPr>
      </w:pPr>
    </w:p>
    <w:p w14:paraId="7278245A" w14:textId="77777777" w:rsidR="00CF2C78" w:rsidRPr="00A76C2A" w:rsidRDefault="00CF2C78" w:rsidP="00CF2C78">
      <w:pPr>
        <w:shd w:val="clear" w:color="auto" w:fill="FFFFFF"/>
        <w:spacing w:line="360" w:lineRule="auto"/>
        <w:ind w:right="100"/>
        <w:jc w:val="both"/>
        <w:rPr>
          <w:rFonts w:ascii="Trebuchet MS" w:hAnsi="Trebuchet MS" w:cs="Arial"/>
        </w:rPr>
      </w:pPr>
      <w:r w:rsidRPr="00A76C2A">
        <w:rPr>
          <w:rFonts w:ascii="Trebuchet MS" w:hAnsi="Trebuchet MS" w:cs="Arial"/>
          <w:b/>
        </w:rPr>
        <w:t xml:space="preserve">Uwaga: </w:t>
      </w:r>
      <w:r w:rsidRPr="00A76C2A">
        <w:rPr>
          <w:rFonts w:ascii="Trebuchet MS" w:hAnsi="Trebuchet MS" w:cs="Arial"/>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061784C3" w14:textId="77777777" w:rsidR="00CF2C78" w:rsidRPr="00A76C2A" w:rsidRDefault="00CF2C78" w:rsidP="00CF2C78">
      <w:pPr>
        <w:shd w:val="clear" w:color="auto" w:fill="FFFFFF"/>
        <w:spacing w:line="360" w:lineRule="auto"/>
        <w:ind w:right="100"/>
        <w:jc w:val="both"/>
        <w:rPr>
          <w:rFonts w:ascii="Trebuchet MS" w:hAnsi="Trebuchet MS" w:cs="Arial"/>
        </w:rPr>
      </w:pPr>
    </w:p>
    <w:p w14:paraId="4F4CEE40" w14:textId="77777777" w:rsidR="00CF2C78" w:rsidRPr="00A76C2A" w:rsidRDefault="00CF2C78" w:rsidP="00CF2C78">
      <w:pPr>
        <w:shd w:val="clear" w:color="auto" w:fill="FFFFFF"/>
        <w:spacing w:line="360" w:lineRule="auto"/>
        <w:jc w:val="both"/>
        <w:rPr>
          <w:rFonts w:ascii="Trebuchet MS" w:hAnsi="Trebuchet MS" w:cs="Arial"/>
          <w:color w:val="000000"/>
        </w:rPr>
      </w:pPr>
      <w:r w:rsidRPr="00A76C2A">
        <w:rPr>
          <w:rFonts w:ascii="Trebuchet MS" w:hAnsi="Trebuchet MS" w:cs="Arial"/>
          <w:b/>
          <w:color w:val="000000"/>
        </w:rPr>
        <w:t xml:space="preserve">Uwaga: </w:t>
      </w:r>
      <w:r w:rsidRPr="00A76C2A">
        <w:rPr>
          <w:rFonts w:ascii="Trebuchet MS" w:hAnsi="Trebuchet MS" w:cs="Arial"/>
          <w:color w:val="000000"/>
        </w:rPr>
        <w:t>Z uwagi na fakt, iż wymagania jakościowe, o których mowa w art. 246 ust. 2 ustawy zostały wskazane w opisie przedmiotu zamówienia stanowiącym załącznik nr </w:t>
      </w:r>
      <w:r>
        <w:rPr>
          <w:rFonts w:ascii="Trebuchet MS" w:hAnsi="Trebuchet MS" w:cs="Arial"/>
          <w:color w:val="000000"/>
        </w:rPr>
        <w:t>4</w:t>
      </w:r>
      <w:r w:rsidRPr="00A76C2A">
        <w:rPr>
          <w:rFonts w:ascii="Trebuchet MS" w:hAnsi="Trebuchet MS" w:cs="Arial"/>
          <w:color w:val="000000"/>
        </w:rPr>
        <w:t xml:space="preserve"> do niniejszej SWZ Zamawiający jest uprawniony do zastosowania kryterium ceny o wadze przekraczającej 60%. </w:t>
      </w:r>
      <w:r w:rsidRPr="00A76C2A">
        <w:rPr>
          <w:rFonts w:ascii="Trebuchet MS" w:hAnsi="Trebuchet MS" w:cs="Arial"/>
          <w:color w:val="000000"/>
        </w:rPr>
        <w:lastRenderedPageBreak/>
        <w:t>Dokumenty opisujące przedmiot zamówienia są na tyle precyzyj</w:t>
      </w:r>
      <w:r>
        <w:rPr>
          <w:rFonts w:ascii="Trebuchet MS" w:hAnsi="Trebuchet MS" w:cs="Arial"/>
          <w:color w:val="000000"/>
        </w:rPr>
        <w:t>ne, że bez względu na fakt, kto </w:t>
      </w:r>
      <w:r w:rsidRPr="00A76C2A">
        <w:rPr>
          <w:rFonts w:ascii="Trebuchet MS" w:hAnsi="Trebuchet MS" w:cs="Arial"/>
          <w:color w:val="000000"/>
        </w:rPr>
        <w:t>będzie wykonawcą przedmiotu zamówienia jedyną różnicą będą zaoferowane ceny (tzn. przedmiot zamówienia jest zestandaryzowany, niezależnie od tego, który z Wykonawców go wykona).</w:t>
      </w:r>
    </w:p>
    <w:p w14:paraId="555CFD0B" w14:textId="77777777" w:rsidR="00CF2C78" w:rsidRDefault="00CF2C78" w:rsidP="00CF2C78">
      <w:pPr>
        <w:tabs>
          <w:tab w:val="left" w:pos="567"/>
          <w:tab w:val="left" w:pos="1701"/>
        </w:tabs>
        <w:spacing w:line="360" w:lineRule="auto"/>
        <w:ind w:right="28"/>
        <w:jc w:val="center"/>
        <w:rPr>
          <w:rFonts w:ascii="Trebuchet MS" w:hAnsi="Trebuchet MS" w:cs="Arial"/>
          <w:b/>
        </w:rPr>
      </w:pPr>
    </w:p>
    <w:p w14:paraId="6B646922" w14:textId="5D053EDE" w:rsidR="00CF2C78" w:rsidRPr="00A76C2A" w:rsidRDefault="00CF2C78" w:rsidP="00CF2C78">
      <w:pPr>
        <w:tabs>
          <w:tab w:val="left" w:pos="567"/>
          <w:tab w:val="left" w:pos="1701"/>
        </w:tabs>
        <w:spacing w:line="360" w:lineRule="auto"/>
        <w:ind w:right="28"/>
        <w:jc w:val="center"/>
        <w:rPr>
          <w:rFonts w:ascii="Trebuchet MS" w:hAnsi="Trebuchet MS" w:cs="Arial"/>
          <w:b/>
        </w:rPr>
      </w:pPr>
      <w:r w:rsidRPr="00A76C2A">
        <w:rPr>
          <w:rFonts w:ascii="Trebuchet MS" w:hAnsi="Trebuchet MS" w:cs="Arial"/>
          <w:b/>
        </w:rPr>
        <w:t>ROZDZIAŁ XXVI</w:t>
      </w:r>
      <w:r w:rsidR="00CA1749">
        <w:rPr>
          <w:rFonts w:ascii="Trebuchet MS" w:hAnsi="Trebuchet MS" w:cs="Arial"/>
          <w:b/>
        </w:rPr>
        <w:t>I</w:t>
      </w:r>
    </w:p>
    <w:p w14:paraId="06222AE7" w14:textId="77777777" w:rsidR="00CF2C78" w:rsidRPr="00A76C2A" w:rsidRDefault="00CF2C78" w:rsidP="00CF2C78">
      <w:pPr>
        <w:tabs>
          <w:tab w:val="left" w:pos="567"/>
          <w:tab w:val="left" w:pos="1701"/>
        </w:tabs>
        <w:spacing w:line="360" w:lineRule="auto"/>
        <w:ind w:right="28"/>
        <w:jc w:val="center"/>
        <w:rPr>
          <w:rFonts w:ascii="Trebuchet MS" w:hAnsi="Trebuchet MS" w:cs="Arial"/>
          <w:b/>
        </w:rPr>
      </w:pPr>
      <w:r w:rsidRPr="00A76C2A">
        <w:rPr>
          <w:rFonts w:ascii="Trebuchet MS" w:hAnsi="Trebuchet MS" w:cs="Arial"/>
          <w:b/>
        </w:rPr>
        <w:t>INFORMACJE NA TEMAT AUKCJI ELEKTRONICZNEJ</w:t>
      </w:r>
    </w:p>
    <w:p w14:paraId="67D4829C" w14:textId="77777777" w:rsidR="00CF2C78" w:rsidRPr="00A76C2A" w:rsidRDefault="00CF2C78" w:rsidP="00CF2C78">
      <w:pPr>
        <w:spacing w:line="360" w:lineRule="auto"/>
        <w:ind w:right="28"/>
        <w:jc w:val="both"/>
        <w:rPr>
          <w:rFonts w:ascii="Trebuchet MS" w:hAnsi="Trebuchet MS" w:cs="Arial"/>
        </w:rPr>
      </w:pPr>
    </w:p>
    <w:p w14:paraId="5EA37855" w14:textId="77777777" w:rsidR="00CF2C78" w:rsidRPr="00A76C2A" w:rsidRDefault="00CF2C78" w:rsidP="00CF2C78">
      <w:pPr>
        <w:spacing w:line="360" w:lineRule="auto"/>
        <w:ind w:right="28"/>
        <w:jc w:val="both"/>
        <w:rPr>
          <w:rFonts w:ascii="Trebuchet MS" w:hAnsi="Trebuchet MS" w:cs="Arial"/>
        </w:rPr>
      </w:pPr>
      <w:r w:rsidRPr="00A76C2A">
        <w:rPr>
          <w:rFonts w:ascii="Trebuchet MS" w:hAnsi="Trebuchet MS" w:cs="Arial"/>
        </w:rPr>
        <w:t>Zamawiający nie przewiduje w niniejszym postępowaniu przeprowadzenia aukcji elektronicznej.</w:t>
      </w:r>
    </w:p>
    <w:p w14:paraId="404C30AB" w14:textId="77777777" w:rsidR="00CF2C78" w:rsidRDefault="00CF2C78" w:rsidP="00CF2C78">
      <w:pPr>
        <w:shd w:val="clear" w:color="auto" w:fill="FFFFFF"/>
        <w:spacing w:line="360" w:lineRule="auto"/>
        <w:ind w:right="100"/>
        <w:jc w:val="both"/>
        <w:rPr>
          <w:rFonts w:ascii="Trebuchet MS" w:hAnsi="Trebuchet MS" w:cs="Arial"/>
          <w:b/>
        </w:rPr>
      </w:pPr>
    </w:p>
    <w:p w14:paraId="6C355BF3" w14:textId="77777777" w:rsidR="006A5F46" w:rsidRDefault="006A5F46" w:rsidP="00CF2C78">
      <w:pPr>
        <w:shd w:val="clear" w:color="auto" w:fill="FFFFFF"/>
        <w:spacing w:line="360" w:lineRule="auto"/>
        <w:ind w:right="100"/>
        <w:jc w:val="both"/>
        <w:rPr>
          <w:rFonts w:ascii="Trebuchet MS" w:hAnsi="Trebuchet MS" w:cs="Arial"/>
          <w:b/>
        </w:rPr>
      </w:pPr>
    </w:p>
    <w:p w14:paraId="45F3D727" w14:textId="4DF2D224" w:rsidR="00CF2C78" w:rsidRPr="00A76C2A"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ROZDZIAŁ XX</w:t>
      </w:r>
      <w:r w:rsidR="00CA1749">
        <w:rPr>
          <w:rFonts w:ascii="Trebuchet MS" w:hAnsi="Trebuchet MS" w:cs="Arial"/>
          <w:b/>
          <w:sz w:val="20"/>
        </w:rPr>
        <w:t>VIII</w:t>
      </w:r>
    </w:p>
    <w:p w14:paraId="3691D480" w14:textId="77777777" w:rsidR="00CF2C78" w:rsidRPr="00A76C2A"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 xml:space="preserve">INFORMACJE O FORMALNOŚCIACH, JAKIE MUSZĄ ZOSTAĆ DOPEŁNIONE PO WYBORZE OFERTY </w:t>
      </w:r>
    </w:p>
    <w:p w14:paraId="13920A78" w14:textId="77777777" w:rsidR="00CF2C78" w:rsidRPr="00A76C2A"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W CELU ZAWARCIA UMOWY W SPRAWIE ZAMÓWIENIA PUBLICZNEGO</w:t>
      </w:r>
    </w:p>
    <w:p w14:paraId="64A85A82" w14:textId="77777777" w:rsidR="00CF2C78" w:rsidRPr="00A76C2A" w:rsidRDefault="00CF2C78" w:rsidP="00CF2C78">
      <w:pPr>
        <w:spacing w:line="360" w:lineRule="auto"/>
        <w:jc w:val="both"/>
        <w:rPr>
          <w:rFonts w:ascii="Trebuchet MS" w:hAnsi="Trebuchet MS" w:cs="Arial"/>
        </w:rPr>
      </w:pPr>
    </w:p>
    <w:p w14:paraId="29A520EB" w14:textId="77777777" w:rsidR="00CF2C78" w:rsidRDefault="00CF2C78" w:rsidP="00CF2C78">
      <w:pPr>
        <w:pStyle w:val="Akapitzlist"/>
        <w:numPr>
          <w:ilvl w:val="1"/>
          <w:numId w:val="60"/>
        </w:numPr>
        <w:spacing w:line="360" w:lineRule="auto"/>
        <w:ind w:left="0" w:firstLine="0"/>
        <w:jc w:val="both"/>
        <w:rPr>
          <w:rFonts w:ascii="Trebuchet MS" w:hAnsi="Trebuchet MS" w:cs="Arial"/>
        </w:rPr>
      </w:pPr>
      <w:r>
        <w:rPr>
          <w:rFonts w:ascii="Trebuchet MS" w:hAnsi="Trebuchet MS" w:cs="Arial"/>
        </w:rPr>
        <w:t>U</w:t>
      </w:r>
      <w:r w:rsidRPr="00A76C2A">
        <w:rPr>
          <w:rFonts w:ascii="Trebuchet MS" w:hAnsi="Trebuchet MS" w:cs="Arial"/>
        </w:rPr>
        <w:t>mowa w sprawie zamówienia publicznego może zostać zawarta wyłącznie z Wykonawcą, którego oferta zostanie wybrana jako najkorzystniejsza, po upływie terminów określonych w art. 308 ust. 2 ustawy.</w:t>
      </w:r>
    </w:p>
    <w:p w14:paraId="3EEC9C3B" w14:textId="77777777" w:rsidR="00CF2C78" w:rsidRDefault="00CF2C78" w:rsidP="00CF2C78">
      <w:pPr>
        <w:pStyle w:val="Akapitzlist"/>
        <w:numPr>
          <w:ilvl w:val="1"/>
          <w:numId w:val="60"/>
        </w:numPr>
        <w:spacing w:line="360" w:lineRule="auto"/>
        <w:ind w:left="0" w:firstLine="0"/>
        <w:jc w:val="both"/>
        <w:rPr>
          <w:rFonts w:ascii="Trebuchet MS" w:hAnsi="Trebuchet MS" w:cs="Arial"/>
        </w:rPr>
      </w:pPr>
      <w:r w:rsidRPr="000D7E6C">
        <w:rPr>
          <w:rFonts w:ascii="Trebuchet MS" w:hAnsi="Trebuchet MS" w:cs="Arial"/>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14:paraId="16325A81" w14:textId="77777777" w:rsidR="00CF2C78" w:rsidRPr="000D7E6C" w:rsidRDefault="00CF2C78" w:rsidP="00CF2C78">
      <w:pPr>
        <w:pStyle w:val="Akapitzlist"/>
        <w:numPr>
          <w:ilvl w:val="1"/>
          <w:numId w:val="60"/>
        </w:numPr>
        <w:spacing w:line="360" w:lineRule="auto"/>
        <w:ind w:left="0" w:firstLine="0"/>
        <w:jc w:val="both"/>
        <w:rPr>
          <w:rFonts w:ascii="Trebuchet MS" w:hAnsi="Trebuchet MS" w:cs="Arial"/>
        </w:rPr>
      </w:pPr>
      <w:r w:rsidRPr="000D7E6C">
        <w:rPr>
          <w:rFonts w:ascii="Trebuchet MS" w:hAnsi="Trebuchet MS" w:cs="Arial"/>
        </w:rPr>
        <w:t>Po wyborze najkorzystniejszej oferty, w celu zawarcia umowy w sprawie zamówienia publicznego, Wykonawca zobowiązany będzie do:</w:t>
      </w:r>
    </w:p>
    <w:p w14:paraId="24C6BCE3" w14:textId="77777777" w:rsidR="00CF2C78" w:rsidRDefault="00CF2C78" w:rsidP="00CF2C78">
      <w:pPr>
        <w:pStyle w:val="Akapitzlist"/>
        <w:numPr>
          <w:ilvl w:val="0"/>
          <w:numId w:val="62"/>
        </w:numPr>
        <w:spacing w:line="360" w:lineRule="auto"/>
        <w:jc w:val="both"/>
        <w:rPr>
          <w:rFonts w:ascii="Trebuchet MS" w:hAnsi="Trebuchet MS" w:cs="Arial"/>
        </w:rPr>
      </w:pPr>
      <w:r w:rsidRPr="00A76C2A">
        <w:rPr>
          <w:rFonts w:ascii="Trebuchet MS" w:hAnsi="Trebuchet MS" w:cs="Arial"/>
        </w:rPr>
        <w:t xml:space="preserve">złożenia dokumentu pełnomocnictwa dla osoby zawierającej umowę w imieniu Wykonawcy, o ile upoważnienie do reprezentowania Wykonawcy nie wynika z dokumentów rejestrowych Wykonawcy, jeżeli Zamawiający może je </w:t>
      </w:r>
      <w:r>
        <w:rPr>
          <w:rFonts w:ascii="Trebuchet MS" w:hAnsi="Trebuchet MS" w:cs="Arial"/>
        </w:rPr>
        <w:t>uzyskać za pomocą bezpłatnych i </w:t>
      </w:r>
      <w:r w:rsidRPr="00A76C2A">
        <w:rPr>
          <w:rFonts w:ascii="Trebuchet MS" w:hAnsi="Trebuchet MS" w:cs="Arial"/>
        </w:rPr>
        <w:t>ogólnodostępnych baz danych, lub dokument pełnomocnictwa nie został wcześniej złożony w trakcie postępowania o udzielenie zamówienia,</w:t>
      </w:r>
    </w:p>
    <w:p w14:paraId="774928E1" w14:textId="77777777" w:rsidR="00CF2C78" w:rsidRPr="000D7E6C" w:rsidRDefault="00CF2C78" w:rsidP="00CF2C78">
      <w:pPr>
        <w:pStyle w:val="Akapitzlist"/>
        <w:numPr>
          <w:ilvl w:val="0"/>
          <w:numId w:val="62"/>
        </w:numPr>
        <w:spacing w:line="360" w:lineRule="auto"/>
        <w:jc w:val="both"/>
        <w:rPr>
          <w:rFonts w:ascii="Trebuchet MS" w:hAnsi="Trebuchet MS" w:cs="Arial"/>
        </w:rPr>
      </w:pPr>
      <w:r w:rsidRPr="000D7E6C">
        <w:rPr>
          <w:rFonts w:ascii="Trebuchet MS" w:hAnsi="Trebuchet MS" w:cs="Arial"/>
        </w:rPr>
        <w:t>w przypadku dokonania wyboru najkorzystniejszej oferty złożonej przez Wykonawców wspólnie ubiegających się o udzielenie zamówienia, złożenia umowy regulującej współpracę tych podmiotów (np. umowa kon</w:t>
      </w:r>
      <w:r>
        <w:rPr>
          <w:rFonts w:ascii="Trebuchet MS" w:hAnsi="Trebuchet MS" w:cs="Arial"/>
        </w:rPr>
        <w:t>sorcjum, umowa spółki cywilnej).</w:t>
      </w:r>
    </w:p>
    <w:p w14:paraId="12534220" w14:textId="77777777" w:rsidR="0074160A" w:rsidRPr="00286F78" w:rsidRDefault="00CF2C78" w:rsidP="00CF2C78">
      <w:pPr>
        <w:pStyle w:val="Akapitzlist"/>
        <w:numPr>
          <w:ilvl w:val="1"/>
          <w:numId w:val="60"/>
        </w:numPr>
        <w:suppressAutoHyphens/>
        <w:autoSpaceDN w:val="0"/>
        <w:spacing w:line="360" w:lineRule="auto"/>
        <w:ind w:left="0" w:firstLine="0"/>
        <w:jc w:val="both"/>
        <w:textAlignment w:val="baseline"/>
        <w:rPr>
          <w:rFonts w:ascii="Trebuchet MS" w:hAnsi="Trebuchet MS" w:cs="Arial"/>
          <w:b/>
          <w:kern w:val="3"/>
          <w:lang w:eastAsia="zh-CN"/>
        </w:rPr>
      </w:pPr>
      <w:r w:rsidRPr="00A76C2A">
        <w:rPr>
          <w:rFonts w:ascii="Trebuchet MS" w:hAnsi="Trebuchet MS" w:cs="Arial"/>
        </w:rPr>
        <w:t xml:space="preserve">Osobą uprawnioną ze strony Zamawiającego do ustalania szczegółów związanych z podpisaniem umowy po wyborze najkorzystniejszej oferty będzie </w:t>
      </w:r>
      <w:r w:rsidR="0074160A" w:rsidRPr="00286F78">
        <w:rPr>
          <w:rFonts w:ascii="Trebuchet MS" w:hAnsi="Trebuchet MS" w:cs="Arial"/>
          <w:b/>
        </w:rPr>
        <w:t>Aleksandra Mańka - Hajda</w:t>
      </w:r>
      <w:r w:rsidRPr="00286F78">
        <w:rPr>
          <w:rFonts w:ascii="Trebuchet MS" w:hAnsi="Trebuchet MS" w:cs="Arial"/>
          <w:b/>
        </w:rPr>
        <w:t xml:space="preserve">, </w:t>
      </w:r>
    </w:p>
    <w:p w14:paraId="4CB22677" w14:textId="1F1C9161" w:rsidR="00CF2C78" w:rsidRPr="00A76C2A" w:rsidRDefault="00CF2C78" w:rsidP="0074160A">
      <w:pPr>
        <w:pStyle w:val="Akapitzlist"/>
        <w:suppressAutoHyphens/>
        <w:autoSpaceDN w:val="0"/>
        <w:spacing w:line="360" w:lineRule="auto"/>
        <w:ind w:left="0"/>
        <w:jc w:val="both"/>
        <w:textAlignment w:val="baseline"/>
        <w:rPr>
          <w:rFonts w:ascii="Trebuchet MS" w:hAnsi="Trebuchet MS" w:cs="Arial"/>
          <w:kern w:val="3"/>
          <w:lang w:eastAsia="zh-CN"/>
        </w:rPr>
      </w:pPr>
      <w:r w:rsidRPr="00A76C2A">
        <w:rPr>
          <w:rFonts w:ascii="Trebuchet MS" w:hAnsi="Trebuchet MS" w:cs="Arial"/>
          <w:b/>
        </w:rPr>
        <w:t xml:space="preserve">nr </w:t>
      </w:r>
      <w:r w:rsidRPr="00A76C2A">
        <w:rPr>
          <w:rFonts w:ascii="Trebuchet MS" w:hAnsi="Trebuchet MS" w:cs="Arial"/>
        </w:rPr>
        <w:t xml:space="preserve">telefonu: 32/ </w:t>
      </w:r>
      <w:r w:rsidR="008856A6">
        <w:rPr>
          <w:rFonts w:ascii="Trebuchet MS" w:hAnsi="Trebuchet MS" w:cs="Arial"/>
        </w:rPr>
        <w:t>248 2</w:t>
      </w:r>
      <w:r w:rsidR="0074160A">
        <w:rPr>
          <w:rFonts w:ascii="Trebuchet MS" w:hAnsi="Trebuchet MS" w:cs="Arial"/>
        </w:rPr>
        <w:t>108</w:t>
      </w:r>
    </w:p>
    <w:p w14:paraId="697A7E44" w14:textId="77777777" w:rsidR="00CF2C78" w:rsidRDefault="00CF2C78" w:rsidP="00CF2C78">
      <w:pPr>
        <w:suppressAutoHyphens/>
        <w:autoSpaceDN w:val="0"/>
        <w:spacing w:line="360" w:lineRule="auto"/>
        <w:jc w:val="both"/>
        <w:textAlignment w:val="baseline"/>
        <w:rPr>
          <w:rFonts w:ascii="Trebuchet MS" w:hAnsi="Trebuchet MS" w:cs="Arial"/>
          <w:kern w:val="3"/>
          <w:lang w:eastAsia="zh-CN"/>
        </w:rPr>
      </w:pPr>
    </w:p>
    <w:p w14:paraId="037A8A4E" w14:textId="77777777" w:rsidR="00425A07" w:rsidRDefault="00425A07" w:rsidP="00CF2C78">
      <w:pPr>
        <w:suppressAutoHyphens/>
        <w:autoSpaceDN w:val="0"/>
        <w:spacing w:line="360" w:lineRule="auto"/>
        <w:jc w:val="both"/>
        <w:textAlignment w:val="baseline"/>
        <w:rPr>
          <w:rFonts w:ascii="Trebuchet MS" w:hAnsi="Trebuchet MS" w:cs="Arial"/>
          <w:kern w:val="3"/>
          <w:lang w:eastAsia="zh-CN"/>
        </w:rPr>
      </w:pPr>
    </w:p>
    <w:p w14:paraId="6AD26FE0" w14:textId="77777777" w:rsidR="00097669" w:rsidRDefault="00097669" w:rsidP="00CF2C78">
      <w:pPr>
        <w:suppressAutoHyphens/>
        <w:autoSpaceDN w:val="0"/>
        <w:spacing w:line="360" w:lineRule="auto"/>
        <w:jc w:val="both"/>
        <w:textAlignment w:val="baseline"/>
        <w:rPr>
          <w:rFonts w:ascii="Trebuchet MS" w:hAnsi="Trebuchet MS" w:cs="Arial"/>
          <w:kern w:val="3"/>
          <w:lang w:eastAsia="zh-CN"/>
        </w:rPr>
      </w:pPr>
    </w:p>
    <w:p w14:paraId="261AE52E" w14:textId="77777777" w:rsidR="00097669" w:rsidRDefault="00097669" w:rsidP="00CF2C78">
      <w:pPr>
        <w:suppressAutoHyphens/>
        <w:autoSpaceDN w:val="0"/>
        <w:spacing w:line="360" w:lineRule="auto"/>
        <w:jc w:val="both"/>
        <w:textAlignment w:val="baseline"/>
        <w:rPr>
          <w:rFonts w:ascii="Trebuchet MS" w:hAnsi="Trebuchet MS" w:cs="Arial"/>
          <w:kern w:val="3"/>
          <w:lang w:eastAsia="zh-CN"/>
        </w:rPr>
      </w:pPr>
    </w:p>
    <w:p w14:paraId="70D6D27A" w14:textId="77777777" w:rsidR="00097669" w:rsidRDefault="00097669" w:rsidP="00CF2C78">
      <w:pPr>
        <w:suppressAutoHyphens/>
        <w:autoSpaceDN w:val="0"/>
        <w:spacing w:line="360" w:lineRule="auto"/>
        <w:jc w:val="both"/>
        <w:textAlignment w:val="baseline"/>
        <w:rPr>
          <w:rFonts w:ascii="Trebuchet MS" w:hAnsi="Trebuchet MS" w:cs="Arial"/>
          <w:kern w:val="3"/>
          <w:lang w:eastAsia="zh-CN"/>
        </w:rPr>
      </w:pPr>
    </w:p>
    <w:p w14:paraId="7C557812" w14:textId="77777777" w:rsidR="00097669" w:rsidRDefault="00097669" w:rsidP="00CF2C78">
      <w:pPr>
        <w:suppressAutoHyphens/>
        <w:autoSpaceDN w:val="0"/>
        <w:spacing w:line="360" w:lineRule="auto"/>
        <w:jc w:val="both"/>
        <w:textAlignment w:val="baseline"/>
        <w:rPr>
          <w:rFonts w:ascii="Trebuchet MS" w:hAnsi="Trebuchet MS" w:cs="Arial"/>
          <w:kern w:val="3"/>
          <w:lang w:eastAsia="zh-CN"/>
        </w:rPr>
      </w:pPr>
    </w:p>
    <w:p w14:paraId="75EC3E27" w14:textId="77777777" w:rsidR="00097669" w:rsidRPr="00A76C2A" w:rsidRDefault="00097669" w:rsidP="00CF2C78">
      <w:pPr>
        <w:suppressAutoHyphens/>
        <w:autoSpaceDN w:val="0"/>
        <w:spacing w:line="360" w:lineRule="auto"/>
        <w:jc w:val="both"/>
        <w:textAlignment w:val="baseline"/>
        <w:rPr>
          <w:rFonts w:ascii="Trebuchet MS" w:hAnsi="Trebuchet MS" w:cs="Arial"/>
          <w:kern w:val="3"/>
          <w:lang w:eastAsia="zh-CN"/>
        </w:rPr>
      </w:pPr>
    </w:p>
    <w:p w14:paraId="1B4AEB25" w14:textId="77748EC2" w:rsidR="00CF2C78" w:rsidRPr="00A76C2A"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lastRenderedPageBreak/>
        <w:t>ROZDZIAŁ XX</w:t>
      </w:r>
      <w:r w:rsidR="00CA1749">
        <w:rPr>
          <w:rFonts w:ascii="Trebuchet MS" w:hAnsi="Trebuchet MS" w:cs="Arial"/>
          <w:b/>
          <w:sz w:val="20"/>
        </w:rPr>
        <w:t>I</w:t>
      </w:r>
      <w:r w:rsidRPr="00A76C2A">
        <w:rPr>
          <w:rFonts w:ascii="Trebuchet MS" w:hAnsi="Trebuchet MS" w:cs="Arial"/>
          <w:b/>
          <w:sz w:val="20"/>
        </w:rPr>
        <w:t>X</w:t>
      </w:r>
    </w:p>
    <w:p w14:paraId="242BA842" w14:textId="77777777" w:rsidR="00CF2C78" w:rsidRPr="00A76C2A"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INFORMACJE DOTYCZĄCE ZABEZPIECZENIA NALEŻYTEGO WYKONANIA UMOWY</w:t>
      </w:r>
    </w:p>
    <w:p w14:paraId="39E2C032" w14:textId="77777777" w:rsidR="00CF2C78" w:rsidRPr="00A76C2A" w:rsidRDefault="00CF2C78" w:rsidP="00CF2C78">
      <w:pPr>
        <w:suppressAutoHyphens/>
        <w:autoSpaceDN w:val="0"/>
        <w:spacing w:line="360" w:lineRule="auto"/>
        <w:jc w:val="both"/>
        <w:textAlignment w:val="baseline"/>
        <w:rPr>
          <w:rFonts w:ascii="Trebuchet MS" w:hAnsi="Trebuchet MS" w:cs="Arial"/>
          <w:kern w:val="3"/>
          <w:lang w:eastAsia="zh-CN"/>
        </w:rPr>
      </w:pPr>
    </w:p>
    <w:p w14:paraId="4AF41E4C" w14:textId="77777777" w:rsidR="00CF2C78" w:rsidRPr="00A76C2A" w:rsidRDefault="00CF2C78" w:rsidP="00CF2C78">
      <w:pPr>
        <w:pStyle w:val="Tekstpodstawowy"/>
        <w:spacing w:line="360" w:lineRule="auto"/>
        <w:rPr>
          <w:rFonts w:ascii="Trebuchet MS" w:hAnsi="Trebuchet MS" w:cs="Arial"/>
          <w:bCs/>
          <w:iCs/>
          <w:sz w:val="20"/>
        </w:rPr>
      </w:pPr>
      <w:r w:rsidRPr="00A76C2A">
        <w:rPr>
          <w:rFonts w:ascii="Trebuchet MS" w:hAnsi="Trebuchet MS" w:cs="Arial"/>
          <w:bCs/>
          <w:iCs/>
          <w:sz w:val="20"/>
        </w:rPr>
        <w:t>Zamawiający nie wymaga wniesienia przez Wykonawcę zabezpieczenia należytego wykonania umowy.</w:t>
      </w:r>
    </w:p>
    <w:p w14:paraId="123B252D" w14:textId="4D95A6F4" w:rsidR="00CF2C78" w:rsidRPr="00A76C2A" w:rsidRDefault="00CF2C78" w:rsidP="00CF2C78">
      <w:pPr>
        <w:pStyle w:val="Tekstpodstawowy"/>
        <w:spacing w:line="360" w:lineRule="auto"/>
        <w:ind w:left="1701" w:hanging="1701"/>
        <w:jc w:val="center"/>
        <w:rPr>
          <w:rFonts w:ascii="Trebuchet MS" w:hAnsi="Trebuchet MS" w:cs="Arial"/>
          <w:b/>
          <w:sz w:val="20"/>
        </w:rPr>
      </w:pPr>
      <w:r w:rsidRPr="00A76C2A">
        <w:rPr>
          <w:rFonts w:ascii="Trebuchet MS" w:hAnsi="Trebuchet MS" w:cs="Arial"/>
          <w:b/>
          <w:sz w:val="20"/>
        </w:rPr>
        <w:t>ROZDZIAŁ XXX</w:t>
      </w:r>
    </w:p>
    <w:p w14:paraId="020DE17B" w14:textId="77777777" w:rsidR="00CF2C78" w:rsidRPr="00A76C2A" w:rsidRDefault="00CF2C78" w:rsidP="00CF2C78">
      <w:pPr>
        <w:pStyle w:val="Tekstpodstawowy"/>
        <w:spacing w:line="360" w:lineRule="auto"/>
        <w:jc w:val="center"/>
        <w:rPr>
          <w:rFonts w:ascii="Trebuchet MS" w:hAnsi="Trebuchet MS" w:cs="Arial"/>
          <w:b/>
          <w:sz w:val="20"/>
        </w:rPr>
      </w:pPr>
      <w:r w:rsidRPr="00A76C2A">
        <w:rPr>
          <w:rFonts w:ascii="Trebuchet MS" w:hAnsi="Trebuchet MS" w:cs="Arial"/>
          <w:b/>
          <w:sz w:val="20"/>
        </w:rPr>
        <w:t>POUCZENIE O ŚRODKACH OCHRONY PRAWNEJ PRZYSŁUGUJĄCYCH WYKONAWCY</w:t>
      </w:r>
    </w:p>
    <w:p w14:paraId="698FCCA6" w14:textId="77777777" w:rsidR="00CF2C78" w:rsidRPr="00A76C2A" w:rsidRDefault="00CF2C78" w:rsidP="00CF2C78">
      <w:pPr>
        <w:spacing w:line="360" w:lineRule="auto"/>
        <w:ind w:left="1701" w:right="28" w:hanging="1701"/>
        <w:jc w:val="both"/>
        <w:rPr>
          <w:rFonts w:ascii="Trebuchet MS" w:hAnsi="Trebuchet MS" w:cs="Arial"/>
          <w:b/>
        </w:rPr>
      </w:pPr>
    </w:p>
    <w:p w14:paraId="4CAAF983" w14:textId="77777777" w:rsidR="00CF2C78" w:rsidRDefault="00CF2C78" w:rsidP="00CF2C78">
      <w:pPr>
        <w:numPr>
          <w:ilvl w:val="0"/>
          <w:numId w:val="63"/>
        </w:numPr>
        <w:spacing w:line="360" w:lineRule="auto"/>
        <w:ind w:left="0" w:right="28" w:firstLine="0"/>
        <w:jc w:val="both"/>
        <w:rPr>
          <w:rFonts w:ascii="Trebuchet MS" w:hAnsi="Trebuchet MS" w:cs="Arial"/>
          <w:b/>
        </w:rPr>
      </w:pPr>
      <w:r w:rsidRPr="00A76C2A">
        <w:rPr>
          <w:rFonts w:ascii="Trebuchet MS" w:hAnsi="Trebuchet MS" w:cs="Arial"/>
        </w:rPr>
        <w:t xml:space="preserve">Zasady, terminy oraz sposób korzystania ze środków ochrony prawnej szczegółowo regulują przepisy </w:t>
      </w:r>
      <w:r w:rsidRPr="00A76C2A">
        <w:rPr>
          <w:rFonts w:ascii="Trebuchet MS" w:hAnsi="Trebuchet MS" w:cs="Arial"/>
          <w:b/>
        </w:rPr>
        <w:t>działu IX ustawy</w:t>
      </w:r>
      <w:r w:rsidRPr="00A76C2A">
        <w:rPr>
          <w:rFonts w:ascii="Trebuchet MS" w:hAnsi="Trebuchet MS" w:cs="Arial"/>
        </w:rPr>
        <w:t xml:space="preserve"> – Środki ochrony prawnej (</w:t>
      </w:r>
      <w:r w:rsidRPr="00A76C2A">
        <w:rPr>
          <w:rFonts w:ascii="Trebuchet MS" w:hAnsi="Trebuchet MS" w:cs="Arial"/>
          <w:b/>
        </w:rPr>
        <w:t>art. 505 – 590 ustawy</w:t>
      </w:r>
      <w:r w:rsidRPr="00A76C2A">
        <w:rPr>
          <w:rFonts w:ascii="Trebuchet MS" w:hAnsi="Trebuchet MS" w:cs="Arial"/>
        </w:rPr>
        <w:t>)</w:t>
      </w:r>
      <w:r w:rsidRPr="00A76C2A">
        <w:rPr>
          <w:rFonts w:ascii="Trebuchet MS" w:hAnsi="Trebuchet MS" w:cs="Arial"/>
          <w:b/>
        </w:rPr>
        <w:t>.</w:t>
      </w:r>
    </w:p>
    <w:p w14:paraId="5632F513" w14:textId="77777777" w:rsidR="00CF2C78" w:rsidRPr="000D7E6C" w:rsidRDefault="00CF2C78" w:rsidP="00CF2C78">
      <w:pPr>
        <w:numPr>
          <w:ilvl w:val="0"/>
          <w:numId w:val="63"/>
        </w:numPr>
        <w:spacing w:line="360" w:lineRule="auto"/>
        <w:ind w:left="0" w:right="28" w:firstLine="0"/>
        <w:jc w:val="both"/>
        <w:rPr>
          <w:rFonts w:ascii="Trebuchet MS" w:hAnsi="Trebuchet MS" w:cs="Arial"/>
          <w:b/>
        </w:rPr>
      </w:pPr>
      <w:r w:rsidRPr="000D7E6C">
        <w:rPr>
          <w:rFonts w:ascii="Trebuchet MS" w:hAnsi="Trebuchet MS"/>
        </w:rPr>
        <w:t>Środki ochrony prawnej przysługują Wykonawcy oraz innemu podmiotowi, jeżeli ma lub miał interes w uzyskaniu zamówienia oraz poniósł lub może ponieść szkodę w wyniku naruszenia przez zamawiającego przepisów ustawy</w:t>
      </w:r>
      <w:r w:rsidRPr="000D7E6C">
        <w:rPr>
          <w:rFonts w:ascii="Trebuchet MS" w:hAnsi="Trebuchet MS" w:cs="Arial"/>
        </w:rPr>
        <w:t>.</w:t>
      </w:r>
    </w:p>
    <w:p w14:paraId="7BF0B59C" w14:textId="77777777" w:rsidR="00CF2C78" w:rsidRPr="000D7E6C" w:rsidRDefault="00CF2C78" w:rsidP="00CF2C78">
      <w:pPr>
        <w:numPr>
          <w:ilvl w:val="0"/>
          <w:numId w:val="63"/>
        </w:numPr>
        <w:spacing w:line="360" w:lineRule="auto"/>
        <w:ind w:left="0" w:right="28" w:firstLine="0"/>
        <w:jc w:val="both"/>
        <w:rPr>
          <w:rFonts w:ascii="Trebuchet MS" w:hAnsi="Trebuchet MS" w:cs="Arial"/>
          <w:b/>
        </w:rPr>
      </w:pPr>
      <w:r w:rsidRPr="000D7E6C">
        <w:rPr>
          <w:rFonts w:ascii="Trebuchet MS" w:hAnsi="Trebuchet MS"/>
        </w:rPr>
        <w:t>Środki ochrony prawnej wobec ogłoszenia wszczynającego postępowanie o udzielenie zamówienia oraz dokumentów zamówienia przysługują również or</w:t>
      </w:r>
      <w:r>
        <w:rPr>
          <w:rFonts w:ascii="Trebuchet MS" w:hAnsi="Trebuchet MS"/>
        </w:rPr>
        <w:t>ganizacjom wpisanym na listę, o </w:t>
      </w:r>
      <w:r w:rsidRPr="000D7E6C">
        <w:rPr>
          <w:rFonts w:ascii="Trebuchet MS" w:hAnsi="Trebuchet MS"/>
        </w:rPr>
        <w:t>której mowa w art. 469 pkt 15, oraz Rzecznikowi Małych i Średnich Przedsiębiorców</w:t>
      </w:r>
      <w:r w:rsidRPr="000D7E6C">
        <w:rPr>
          <w:rFonts w:ascii="Trebuchet MS" w:hAnsi="Trebuchet MS" w:cs="Arial"/>
        </w:rPr>
        <w:t>.</w:t>
      </w:r>
    </w:p>
    <w:p w14:paraId="5C742E76" w14:textId="77777777" w:rsidR="00CF2C78" w:rsidRPr="000D7E6C" w:rsidRDefault="00CF2C78" w:rsidP="00CF2C78">
      <w:pPr>
        <w:numPr>
          <w:ilvl w:val="0"/>
          <w:numId w:val="63"/>
        </w:numPr>
        <w:spacing w:line="360" w:lineRule="auto"/>
        <w:ind w:left="0" w:right="28" w:firstLine="0"/>
        <w:jc w:val="both"/>
        <w:rPr>
          <w:rFonts w:ascii="Trebuchet MS" w:hAnsi="Trebuchet MS" w:cs="Arial"/>
          <w:b/>
        </w:rPr>
      </w:pPr>
      <w:r w:rsidRPr="000D7E6C">
        <w:rPr>
          <w:rFonts w:ascii="Trebuchet MS" w:hAnsi="Trebuchet MS" w:cs="Arial"/>
        </w:rPr>
        <w:t>Odwołanie przysługuje na:</w:t>
      </w:r>
    </w:p>
    <w:p w14:paraId="70274A64" w14:textId="77777777" w:rsidR="00CF2C78" w:rsidRDefault="00CF2C78" w:rsidP="00CF2C78">
      <w:pPr>
        <w:numPr>
          <w:ilvl w:val="0"/>
          <w:numId w:val="64"/>
        </w:numPr>
        <w:tabs>
          <w:tab w:val="left" w:pos="851"/>
        </w:tabs>
        <w:spacing w:line="360" w:lineRule="auto"/>
        <w:jc w:val="both"/>
        <w:rPr>
          <w:rFonts w:ascii="Trebuchet MS" w:hAnsi="Trebuchet MS"/>
        </w:rPr>
      </w:pPr>
      <w:r w:rsidRPr="00A76C2A">
        <w:rPr>
          <w:rFonts w:ascii="Trebuchet MS" w:hAnsi="Trebuchet MS"/>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2E5DE341" w14:textId="77777777" w:rsidR="00CF2C78" w:rsidRDefault="00CF2C78" w:rsidP="00CF2C78">
      <w:pPr>
        <w:numPr>
          <w:ilvl w:val="0"/>
          <w:numId w:val="64"/>
        </w:numPr>
        <w:tabs>
          <w:tab w:val="left" w:pos="851"/>
        </w:tabs>
        <w:spacing w:line="360" w:lineRule="auto"/>
        <w:jc w:val="both"/>
        <w:rPr>
          <w:rFonts w:ascii="Trebuchet MS" w:hAnsi="Trebuchet MS"/>
        </w:rPr>
      </w:pPr>
      <w:r w:rsidRPr="000D7E6C">
        <w:rPr>
          <w:rFonts w:ascii="Trebuchet MS" w:hAnsi="Trebuchet MS"/>
        </w:rPr>
        <w:t>zaniechanie czynności w postępowaniu o udzielenie zamówienia, o zawarcie umowy ramowej, dynamicznym systemie zakupów, systemie kwalifikowania wykonawców lub konkursie, do której zamawiający był obowiązany na podstawie ustawy;</w:t>
      </w:r>
    </w:p>
    <w:p w14:paraId="62E3F114" w14:textId="77777777" w:rsidR="00CF2C78" w:rsidRPr="000D7E6C" w:rsidRDefault="00CF2C78" w:rsidP="00CF2C78">
      <w:pPr>
        <w:numPr>
          <w:ilvl w:val="0"/>
          <w:numId w:val="64"/>
        </w:numPr>
        <w:tabs>
          <w:tab w:val="left" w:pos="851"/>
        </w:tabs>
        <w:spacing w:line="360" w:lineRule="auto"/>
        <w:jc w:val="both"/>
        <w:rPr>
          <w:rFonts w:ascii="Trebuchet MS" w:hAnsi="Trebuchet MS"/>
        </w:rPr>
      </w:pPr>
      <w:r w:rsidRPr="000D7E6C">
        <w:rPr>
          <w:rFonts w:ascii="Trebuchet MS" w:hAnsi="Trebuchet MS"/>
        </w:rPr>
        <w:t>zaniechanie przeprowadzenia postępowania o udzielenie zamówienia lub zorganizowania konkursu na podstawie ustawy, mimo że zamawiający był do tego obowiązany.</w:t>
      </w:r>
    </w:p>
    <w:p w14:paraId="5DA47C82" w14:textId="77777777" w:rsidR="00CF2C78" w:rsidRDefault="00CF2C78" w:rsidP="00CF2C78">
      <w:pPr>
        <w:numPr>
          <w:ilvl w:val="0"/>
          <w:numId w:val="63"/>
        </w:numPr>
        <w:tabs>
          <w:tab w:val="left" w:pos="900"/>
        </w:tabs>
        <w:spacing w:line="360" w:lineRule="auto"/>
        <w:ind w:left="0" w:right="28" w:firstLine="0"/>
        <w:jc w:val="both"/>
        <w:rPr>
          <w:rFonts w:ascii="Trebuchet MS" w:hAnsi="Trebuchet MS" w:cs="Arial"/>
        </w:rPr>
      </w:pPr>
      <w:r w:rsidRPr="00A76C2A">
        <w:rPr>
          <w:rFonts w:ascii="Trebuchet MS" w:hAnsi="Trebuchet MS" w:cs="Arial"/>
        </w:rPr>
        <w:t>Odwołanie wnosi się do Prezesa Izby.</w:t>
      </w:r>
    </w:p>
    <w:p w14:paraId="0A4964D1" w14:textId="77777777" w:rsidR="00CF2C78" w:rsidRPr="000D7E6C" w:rsidRDefault="00CF2C78" w:rsidP="00CF2C78">
      <w:pPr>
        <w:numPr>
          <w:ilvl w:val="0"/>
          <w:numId w:val="63"/>
        </w:numPr>
        <w:tabs>
          <w:tab w:val="left" w:pos="900"/>
        </w:tabs>
        <w:spacing w:line="360" w:lineRule="auto"/>
        <w:ind w:left="0" w:right="28" w:firstLine="0"/>
        <w:jc w:val="both"/>
        <w:rPr>
          <w:rFonts w:ascii="Trebuchet MS" w:hAnsi="Trebuchet MS" w:cs="Arial"/>
        </w:rPr>
      </w:pPr>
      <w:r w:rsidRPr="000D7E6C">
        <w:rPr>
          <w:rFonts w:ascii="Trebuchet MS" w:hAnsi="Trebuchet MS"/>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3CAD5462" w14:textId="77777777" w:rsidR="00CF2C78" w:rsidRPr="000D7E6C" w:rsidRDefault="00CF2C78" w:rsidP="00CF2C78">
      <w:pPr>
        <w:numPr>
          <w:ilvl w:val="0"/>
          <w:numId w:val="63"/>
        </w:numPr>
        <w:tabs>
          <w:tab w:val="left" w:pos="900"/>
        </w:tabs>
        <w:spacing w:line="360" w:lineRule="auto"/>
        <w:ind w:left="0" w:right="28" w:firstLine="0"/>
        <w:jc w:val="both"/>
        <w:rPr>
          <w:rFonts w:ascii="Trebuchet MS" w:hAnsi="Trebuchet MS" w:cs="Arial"/>
        </w:rPr>
      </w:pPr>
      <w:r w:rsidRPr="000D7E6C">
        <w:rPr>
          <w:rFonts w:ascii="Trebuchet MS" w:hAnsi="Trebuchet MS"/>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08AFEC1" w14:textId="77777777" w:rsidR="00CF2C78" w:rsidRPr="000D7E6C" w:rsidRDefault="00CF2C78" w:rsidP="00CF2C78">
      <w:pPr>
        <w:numPr>
          <w:ilvl w:val="0"/>
          <w:numId w:val="63"/>
        </w:numPr>
        <w:tabs>
          <w:tab w:val="left" w:pos="900"/>
        </w:tabs>
        <w:spacing w:line="360" w:lineRule="auto"/>
        <w:ind w:left="0" w:right="28" w:firstLine="0"/>
        <w:jc w:val="both"/>
        <w:rPr>
          <w:rFonts w:ascii="Trebuchet MS" w:hAnsi="Trebuchet MS" w:cs="Arial"/>
        </w:rPr>
      </w:pPr>
      <w:r w:rsidRPr="000D7E6C">
        <w:rPr>
          <w:rFonts w:ascii="Trebuchet MS" w:hAnsi="Trebuchet MS" w:cs="Arial"/>
        </w:rPr>
        <w:t>Zgodnie z art. 515 ustawy, odwołanie wnosi się:</w:t>
      </w:r>
    </w:p>
    <w:p w14:paraId="4F5C1312" w14:textId="77777777" w:rsidR="00CF2C78" w:rsidRPr="00A76C2A" w:rsidRDefault="00CF2C78" w:rsidP="00CF2C78">
      <w:pPr>
        <w:spacing w:line="360" w:lineRule="auto"/>
        <w:jc w:val="both"/>
        <w:rPr>
          <w:rFonts w:ascii="Trebuchet MS" w:hAnsi="Trebuchet MS"/>
        </w:rPr>
      </w:pPr>
      <w:r w:rsidRPr="00A76C2A">
        <w:rPr>
          <w:rFonts w:ascii="Trebuchet MS" w:hAnsi="Trebuchet MS"/>
        </w:rPr>
        <w:t>„1. Odwołanie wnosi się:</w:t>
      </w:r>
    </w:p>
    <w:p w14:paraId="1A547507" w14:textId="77777777" w:rsidR="00CF2C78" w:rsidRDefault="00CF2C78" w:rsidP="00CF2C78">
      <w:pPr>
        <w:numPr>
          <w:ilvl w:val="0"/>
          <w:numId w:val="65"/>
        </w:numPr>
        <w:spacing w:line="360" w:lineRule="auto"/>
        <w:jc w:val="both"/>
        <w:rPr>
          <w:rFonts w:ascii="Trebuchet MS" w:hAnsi="Trebuchet MS"/>
        </w:rPr>
      </w:pPr>
      <w:r w:rsidRPr="00A76C2A">
        <w:rPr>
          <w:rFonts w:ascii="Trebuchet MS" w:hAnsi="Trebuchet MS"/>
        </w:rPr>
        <w:t>w przypadku zamówień, których wartość jest równa albo przekracza progi unijne,</w:t>
      </w:r>
      <w:r>
        <w:rPr>
          <w:rFonts w:ascii="Trebuchet MS" w:hAnsi="Trebuchet MS"/>
        </w:rPr>
        <w:t xml:space="preserve">  w </w:t>
      </w:r>
      <w:r w:rsidRPr="00A76C2A">
        <w:rPr>
          <w:rFonts w:ascii="Trebuchet MS" w:hAnsi="Trebuchet MS"/>
        </w:rPr>
        <w:t>terminie:</w:t>
      </w:r>
    </w:p>
    <w:p w14:paraId="351A5F11" w14:textId="77777777" w:rsidR="00CF2C78" w:rsidRDefault="00CF2C78" w:rsidP="00CF2C78">
      <w:pPr>
        <w:numPr>
          <w:ilvl w:val="0"/>
          <w:numId w:val="66"/>
        </w:numPr>
        <w:spacing w:line="360" w:lineRule="auto"/>
        <w:jc w:val="both"/>
        <w:rPr>
          <w:rFonts w:ascii="Trebuchet MS" w:hAnsi="Trebuchet MS"/>
        </w:rPr>
      </w:pPr>
      <w:r w:rsidRPr="000D7E6C">
        <w:rPr>
          <w:rFonts w:ascii="Trebuchet MS" w:hAnsi="Trebuchet MS"/>
        </w:rPr>
        <w:t>10 dni od dnia przekazania informacji o czynności zamawiającego stanowiącej podstawę jego wniesienia, jeżeli informacja została przekazana przy użyciu środków komunikacji elektronicznej,</w:t>
      </w:r>
    </w:p>
    <w:p w14:paraId="4FBDDAA1" w14:textId="77777777" w:rsidR="00CF2C78" w:rsidRPr="000D7E6C" w:rsidRDefault="00CF2C78" w:rsidP="00CF2C78">
      <w:pPr>
        <w:numPr>
          <w:ilvl w:val="0"/>
          <w:numId w:val="66"/>
        </w:numPr>
        <w:spacing w:line="360" w:lineRule="auto"/>
        <w:jc w:val="both"/>
        <w:rPr>
          <w:rFonts w:ascii="Trebuchet MS" w:hAnsi="Trebuchet MS"/>
        </w:rPr>
      </w:pPr>
      <w:r w:rsidRPr="000D7E6C">
        <w:rPr>
          <w:rFonts w:ascii="Trebuchet MS" w:hAnsi="Trebuchet MS"/>
        </w:rPr>
        <w:lastRenderedPageBreak/>
        <w:t>15 dni od dnia przekazania informacji o czynności zamawiającego stanowiącej podstawę jego wniesienia, jeżeli informacja została przekazana w s</w:t>
      </w:r>
      <w:r>
        <w:rPr>
          <w:rFonts w:ascii="Trebuchet MS" w:hAnsi="Trebuchet MS"/>
        </w:rPr>
        <w:t>posób inny niż określony w lit. </w:t>
      </w:r>
      <w:r w:rsidRPr="000D7E6C">
        <w:rPr>
          <w:rFonts w:ascii="Trebuchet MS" w:hAnsi="Trebuchet MS"/>
        </w:rPr>
        <w:t>a;</w:t>
      </w:r>
    </w:p>
    <w:p w14:paraId="417928F5" w14:textId="77777777" w:rsidR="00CF2C78" w:rsidRDefault="00CF2C78" w:rsidP="00CF2C78">
      <w:pPr>
        <w:numPr>
          <w:ilvl w:val="0"/>
          <w:numId w:val="65"/>
        </w:numPr>
        <w:spacing w:line="360" w:lineRule="auto"/>
        <w:jc w:val="both"/>
        <w:rPr>
          <w:rFonts w:ascii="Trebuchet MS" w:hAnsi="Trebuchet MS"/>
        </w:rPr>
      </w:pPr>
      <w:r w:rsidRPr="00A76C2A">
        <w:rPr>
          <w:rFonts w:ascii="Trebuchet MS" w:hAnsi="Trebuchet MS"/>
        </w:rPr>
        <w:t>w przypadku zamówień, których wartość jest mniejsza niż progi unijne, w terminie:</w:t>
      </w:r>
    </w:p>
    <w:p w14:paraId="60250A01" w14:textId="77777777" w:rsidR="00CF2C78" w:rsidRDefault="00CF2C78" w:rsidP="00CF2C78">
      <w:pPr>
        <w:numPr>
          <w:ilvl w:val="0"/>
          <w:numId w:val="67"/>
        </w:numPr>
        <w:spacing w:line="360" w:lineRule="auto"/>
        <w:jc w:val="both"/>
        <w:rPr>
          <w:rFonts w:ascii="Trebuchet MS" w:hAnsi="Trebuchet MS"/>
        </w:rPr>
      </w:pPr>
      <w:r w:rsidRPr="00A76C2A">
        <w:rPr>
          <w:rFonts w:ascii="Trebuchet MS" w:hAnsi="Trebuchet MS"/>
        </w:rPr>
        <w:t>5 dni od dnia przekazania informacji o czynności zamawiającego stanowiącej podstawę jego wniesienia, jeżeli informacja została przekazana przy użyciu środków komunikacji elektronicznej,</w:t>
      </w:r>
    </w:p>
    <w:p w14:paraId="07FDC1C0" w14:textId="77777777" w:rsidR="00CF2C78" w:rsidRPr="000D7E6C" w:rsidRDefault="00CF2C78" w:rsidP="00CF2C78">
      <w:pPr>
        <w:numPr>
          <w:ilvl w:val="0"/>
          <w:numId w:val="67"/>
        </w:numPr>
        <w:spacing w:line="360" w:lineRule="auto"/>
        <w:jc w:val="both"/>
        <w:rPr>
          <w:rFonts w:ascii="Trebuchet MS" w:hAnsi="Trebuchet MS"/>
        </w:rPr>
      </w:pPr>
      <w:r w:rsidRPr="000D7E6C">
        <w:rPr>
          <w:rFonts w:ascii="Trebuchet MS" w:hAnsi="Trebuchet MS"/>
        </w:rPr>
        <w:t>10 dni od dnia przekazania informacji o czynności zamawiającego stanowiącej podstawę jego wniesienia, jeżeli informacja została przekazana w sposób inny niż określony w lit. a.</w:t>
      </w:r>
    </w:p>
    <w:p w14:paraId="2CFEA01E" w14:textId="77777777" w:rsidR="00CF2C78" w:rsidRPr="00A76C2A" w:rsidRDefault="00CF2C78" w:rsidP="00CF2C78">
      <w:pPr>
        <w:spacing w:line="360" w:lineRule="auto"/>
        <w:jc w:val="both"/>
        <w:rPr>
          <w:rFonts w:ascii="Trebuchet MS" w:hAnsi="Trebuchet MS"/>
        </w:rPr>
      </w:pPr>
      <w:r w:rsidRPr="00A76C2A">
        <w:rPr>
          <w:rFonts w:ascii="Trebuchet MS" w:hAnsi="Trebuchet MS"/>
        </w:rPr>
        <w:t>2. Odwołanie wobec treści ogłoszenia wszczynającego postępowanie o udzielenie zamówienia lub konkurs lub wobec treści dokumentów zamówienia wnosi się w terminie:</w:t>
      </w:r>
    </w:p>
    <w:p w14:paraId="3F516FAC" w14:textId="77777777" w:rsidR="00CF2C78" w:rsidRDefault="00CF2C78" w:rsidP="00CF2C78">
      <w:pPr>
        <w:numPr>
          <w:ilvl w:val="0"/>
          <w:numId w:val="68"/>
        </w:numPr>
        <w:spacing w:line="360" w:lineRule="auto"/>
        <w:jc w:val="both"/>
        <w:rPr>
          <w:rFonts w:ascii="Trebuchet MS" w:hAnsi="Trebuchet MS"/>
        </w:rPr>
      </w:pPr>
      <w:r w:rsidRPr="00A76C2A">
        <w:rPr>
          <w:rFonts w:ascii="Trebuchet MS" w:hAnsi="Trebuchet MS"/>
        </w:rPr>
        <w:t>10 dni od dnia publikacji ogłoszenia w Dzienniku Urzędowym Unii Europejskiej lub zamieszczenia dokumentów zamówienia na stronie internetowej, w przypadku zamówień, których wartość jest równa albo przekracza progi unijne;</w:t>
      </w:r>
    </w:p>
    <w:p w14:paraId="3235EBFB" w14:textId="77777777" w:rsidR="00CF2C78" w:rsidRPr="000D7E6C" w:rsidRDefault="00CF2C78" w:rsidP="00CF2C78">
      <w:pPr>
        <w:numPr>
          <w:ilvl w:val="0"/>
          <w:numId w:val="68"/>
        </w:numPr>
        <w:spacing w:line="360" w:lineRule="auto"/>
        <w:jc w:val="both"/>
        <w:rPr>
          <w:rFonts w:ascii="Trebuchet MS" w:hAnsi="Trebuchet MS"/>
        </w:rPr>
      </w:pPr>
      <w:r w:rsidRPr="000D7E6C">
        <w:rPr>
          <w:rFonts w:ascii="Trebuchet MS" w:hAnsi="Trebuchet MS"/>
        </w:rPr>
        <w:t>5 dni od dnia zamieszczenia ogłoszenia w Biuletynie Zamówień Publicznych lub dokumentów zamówienia na stronie internetowej, w przypadku zamówień, których wartość jest mniejsza niż progi unijne.</w:t>
      </w:r>
    </w:p>
    <w:p w14:paraId="59AAD57F" w14:textId="77777777" w:rsidR="00CF2C78" w:rsidRPr="00A76C2A" w:rsidRDefault="00CF2C78" w:rsidP="00CF2C78">
      <w:pPr>
        <w:spacing w:line="360" w:lineRule="auto"/>
        <w:jc w:val="both"/>
        <w:rPr>
          <w:rFonts w:ascii="Trebuchet MS" w:hAnsi="Trebuchet MS"/>
        </w:rPr>
      </w:pPr>
      <w:r w:rsidRPr="00A76C2A">
        <w:rPr>
          <w:rFonts w:ascii="Trebuchet MS" w:hAnsi="Trebuchet MS"/>
        </w:rPr>
        <w:t>3. Odwołanie w przypadkach innych niż określone w ust. 1 i 2 wnosi się w terminie:</w:t>
      </w:r>
    </w:p>
    <w:p w14:paraId="09CD56C3" w14:textId="77777777" w:rsidR="00CF2C78" w:rsidRDefault="00CF2C78" w:rsidP="00CF2C78">
      <w:pPr>
        <w:numPr>
          <w:ilvl w:val="0"/>
          <w:numId w:val="69"/>
        </w:numPr>
        <w:spacing w:line="360" w:lineRule="auto"/>
        <w:jc w:val="both"/>
        <w:rPr>
          <w:rFonts w:ascii="Trebuchet MS" w:hAnsi="Trebuchet MS"/>
        </w:rPr>
      </w:pPr>
      <w:r w:rsidRPr="00A76C2A">
        <w:rPr>
          <w:rFonts w:ascii="Trebuchet MS" w:hAnsi="Trebuchet MS"/>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2586205A" w14:textId="77777777" w:rsidR="00CF2C78" w:rsidRPr="00E076BA" w:rsidRDefault="00CF2C78" w:rsidP="00CF2C78">
      <w:pPr>
        <w:numPr>
          <w:ilvl w:val="0"/>
          <w:numId w:val="69"/>
        </w:numPr>
        <w:spacing w:line="360" w:lineRule="auto"/>
        <w:jc w:val="both"/>
        <w:rPr>
          <w:rFonts w:ascii="Trebuchet MS" w:hAnsi="Trebuchet MS"/>
        </w:rPr>
      </w:pPr>
      <w:r w:rsidRPr="00E076BA">
        <w:rPr>
          <w:rFonts w:ascii="Trebuchet MS" w:hAnsi="Trebuchet MS"/>
        </w:rPr>
        <w:t>5 dni od dnia, w którym powzięto lub przy zachowaniu należytej staranności można było powziąć wiadomość o okolicznościach stanowiących podstawę jego wniesienia, w przypadku zamówień, których wartość jest mniejsza niż progi unijne.</w:t>
      </w:r>
    </w:p>
    <w:p w14:paraId="2593E84D" w14:textId="77777777" w:rsidR="00CF2C78" w:rsidRPr="00A76C2A" w:rsidRDefault="00CF2C78" w:rsidP="00CF2C78">
      <w:pPr>
        <w:spacing w:line="360" w:lineRule="auto"/>
        <w:jc w:val="both"/>
        <w:rPr>
          <w:rFonts w:ascii="Trebuchet MS" w:hAnsi="Trebuchet MS"/>
        </w:rPr>
      </w:pPr>
      <w:r w:rsidRPr="00A76C2A">
        <w:rPr>
          <w:rFonts w:ascii="Trebuchet MS" w:hAnsi="Trebuchet MS"/>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6439004" w14:textId="77777777" w:rsidR="00CF2C78" w:rsidRDefault="00CF2C78" w:rsidP="00CF2C78">
      <w:pPr>
        <w:numPr>
          <w:ilvl w:val="1"/>
          <w:numId w:val="67"/>
        </w:numPr>
        <w:tabs>
          <w:tab w:val="left" w:pos="709"/>
        </w:tabs>
        <w:spacing w:line="360" w:lineRule="auto"/>
        <w:ind w:left="426" w:firstLine="0"/>
        <w:jc w:val="both"/>
        <w:rPr>
          <w:rFonts w:ascii="Trebuchet MS" w:hAnsi="Trebuchet MS"/>
        </w:rPr>
      </w:pPr>
      <w:r w:rsidRPr="00A76C2A">
        <w:rPr>
          <w:rFonts w:ascii="Trebuchet MS" w:hAnsi="Trebuchet MS"/>
        </w:rPr>
        <w:t>15 dni od dnia zamieszczenia w Biuletynie Zamówień Publicznych ogłoszenia o wyniku postępowania albo 30 dni od dnia publikacji w Dzienniku Urzędowym</w:t>
      </w:r>
      <w:r>
        <w:rPr>
          <w:rFonts w:ascii="Trebuchet MS" w:hAnsi="Trebuchet MS"/>
        </w:rPr>
        <w:t xml:space="preserve"> Unii Europejskiej ogłoszenia o </w:t>
      </w:r>
      <w:r w:rsidRPr="00A76C2A">
        <w:rPr>
          <w:rFonts w:ascii="Trebuchet MS" w:hAnsi="Trebuchet MS"/>
        </w:rPr>
        <w:t>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58F8AC37" w14:textId="77777777" w:rsidR="00CF2C78" w:rsidRPr="00E076BA" w:rsidRDefault="00CF2C78" w:rsidP="00CF2C78">
      <w:pPr>
        <w:numPr>
          <w:ilvl w:val="1"/>
          <w:numId w:val="67"/>
        </w:numPr>
        <w:tabs>
          <w:tab w:val="left" w:pos="709"/>
        </w:tabs>
        <w:spacing w:line="360" w:lineRule="auto"/>
        <w:ind w:left="426" w:firstLine="0"/>
        <w:jc w:val="both"/>
        <w:rPr>
          <w:rFonts w:ascii="Trebuchet MS" w:hAnsi="Trebuchet MS"/>
        </w:rPr>
      </w:pPr>
      <w:r w:rsidRPr="00E076BA">
        <w:rPr>
          <w:rFonts w:ascii="Trebuchet MS" w:hAnsi="Trebuchet MS"/>
        </w:rPr>
        <w:t>6 miesięcy od dnia zawarcia umowy, jeżeli zamawiający:</w:t>
      </w:r>
    </w:p>
    <w:p w14:paraId="56F38DC0" w14:textId="77777777" w:rsidR="00CF2C78" w:rsidRDefault="00CF2C78" w:rsidP="00CF2C78">
      <w:pPr>
        <w:numPr>
          <w:ilvl w:val="0"/>
          <w:numId w:val="70"/>
        </w:numPr>
        <w:spacing w:line="360" w:lineRule="auto"/>
        <w:jc w:val="both"/>
        <w:rPr>
          <w:rFonts w:ascii="Trebuchet MS" w:hAnsi="Trebuchet MS"/>
        </w:rPr>
      </w:pPr>
      <w:r w:rsidRPr="00A76C2A">
        <w:rPr>
          <w:rFonts w:ascii="Trebuchet MS" w:hAnsi="Trebuchet MS"/>
        </w:rPr>
        <w:t xml:space="preserve">nie opublikował w Dzienniku Urzędowym Unii Europejskiej ogłoszenia o udzieleniu zamówienia </w:t>
      </w:r>
    </w:p>
    <w:p w14:paraId="5891DB6F" w14:textId="77777777" w:rsidR="00CF2C78" w:rsidRDefault="00CF2C78" w:rsidP="00CF2C78">
      <w:pPr>
        <w:spacing w:line="360" w:lineRule="auto"/>
        <w:ind w:left="720"/>
        <w:jc w:val="both"/>
        <w:rPr>
          <w:rFonts w:ascii="Trebuchet MS" w:hAnsi="Trebuchet MS"/>
        </w:rPr>
      </w:pPr>
      <w:r w:rsidRPr="00A76C2A">
        <w:rPr>
          <w:rFonts w:ascii="Trebuchet MS" w:hAnsi="Trebuchet MS"/>
        </w:rPr>
        <w:t>albo</w:t>
      </w:r>
    </w:p>
    <w:p w14:paraId="6E9C259C" w14:textId="77777777" w:rsidR="00CF2C78" w:rsidRPr="00E076BA" w:rsidRDefault="00CF2C78" w:rsidP="00CF2C78">
      <w:pPr>
        <w:numPr>
          <w:ilvl w:val="0"/>
          <w:numId w:val="70"/>
        </w:numPr>
        <w:spacing w:line="360" w:lineRule="auto"/>
        <w:jc w:val="both"/>
        <w:rPr>
          <w:rFonts w:ascii="Trebuchet MS" w:hAnsi="Trebuchet MS"/>
        </w:rPr>
      </w:pPr>
      <w:r w:rsidRPr="00E076BA">
        <w:rPr>
          <w:rFonts w:ascii="Trebuchet MS" w:hAnsi="Trebuchet MS"/>
        </w:rPr>
        <w:t>opublikował w Dzienniku Urzędowym Unii Europejskiej ogłoszenie o udzieleniu zamówienia, które nie zawiera uzasadnienia udzielenia zamówienia w trybie negocjacji bez ogłoszenia albo zamówienia z wolnej ręki;</w:t>
      </w:r>
    </w:p>
    <w:p w14:paraId="775BCE46" w14:textId="77777777" w:rsidR="00CF2C78" w:rsidRDefault="00CF2C78" w:rsidP="00CF2C78">
      <w:pPr>
        <w:numPr>
          <w:ilvl w:val="1"/>
          <w:numId w:val="67"/>
        </w:numPr>
        <w:spacing w:line="360" w:lineRule="auto"/>
        <w:ind w:left="709"/>
        <w:jc w:val="both"/>
        <w:rPr>
          <w:rFonts w:ascii="Trebuchet MS" w:hAnsi="Trebuchet MS"/>
        </w:rPr>
      </w:pPr>
      <w:r w:rsidRPr="00A76C2A">
        <w:rPr>
          <w:rFonts w:ascii="Trebuchet MS" w:hAnsi="Trebuchet MS"/>
        </w:rPr>
        <w:lastRenderedPageBreak/>
        <w:t>miesiąca od dnia zawarcia umowy, jeżeli zamawiający:</w:t>
      </w:r>
    </w:p>
    <w:p w14:paraId="18055655" w14:textId="77777777" w:rsidR="00CF2C78" w:rsidRDefault="00CF2C78" w:rsidP="00CF2C78">
      <w:pPr>
        <w:numPr>
          <w:ilvl w:val="0"/>
          <w:numId w:val="71"/>
        </w:numPr>
        <w:spacing w:line="360" w:lineRule="auto"/>
        <w:jc w:val="both"/>
        <w:rPr>
          <w:rFonts w:ascii="Trebuchet MS" w:hAnsi="Trebuchet MS"/>
        </w:rPr>
      </w:pPr>
      <w:r w:rsidRPr="00A76C2A">
        <w:rPr>
          <w:rFonts w:ascii="Trebuchet MS" w:hAnsi="Trebuchet MS"/>
        </w:rPr>
        <w:t>nie zamieścił w Biuletynie Zamówień Publicznych ogłoszenia o wyniku postępowania albo</w:t>
      </w:r>
    </w:p>
    <w:p w14:paraId="1FCDBAF2" w14:textId="77777777" w:rsidR="00CF2C78" w:rsidRPr="00E076BA" w:rsidRDefault="00CF2C78" w:rsidP="00CF2C78">
      <w:pPr>
        <w:numPr>
          <w:ilvl w:val="0"/>
          <w:numId w:val="71"/>
        </w:numPr>
        <w:spacing w:line="360" w:lineRule="auto"/>
        <w:jc w:val="both"/>
        <w:rPr>
          <w:rFonts w:ascii="Trebuchet MS" w:hAnsi="Trebuchet MS"/>
        </w:rPr>
      </w:pPr>
      <w:r w:rsidRPr="00E076BA">
        <w:rPr>
          <w:rFonts w:ascii="Trebuchet MS" w:hAnsi="Trebuchet MS"/>
        </w:rPr>
        <w:t>zamieścił w Biuletynie Zamówień Publicznych ogłoszenie o wyniku postępowania, które nie zawiera uzasadnienia udzielenia zamówienia w trybie negocjacji bez ogłoszenia albo zamówienia z wolnej ręki.”</w:t>
      </w:r>
    </w:p>
    <w:p w14:paraId="32899501" w14:textId="77777777" w:rsidR="00CF2C78" w:rsidRDefault="00CF2C78" w:rsidP="00CF2C78">
      <w:pPr>
        <w:numPr>
          <w:ilvl w:val="0"/>
          <w:numId w:val="63"/>
        </w:numPr>
        <w:tabs>
          <w:tab w:val="left" w:pos="900"/>
        </w:tabs>
        <w:spacing w:line="360" w:lineRule="auto"/>
        <w:ind w:left="0" w:right="28" w:firstLine="0"/>
        <w:jc w:val="both"/>
        <w:rPr>
          <w:rFonts w:ascii="Trebuchet MS" w:hAnsi="Trebuchet MS"/>
        </w:rPr>
      </w:pPr>
      <w:r w:rsidRPr="00A76C2A">
        <w:rPr>
          <w:rFonts w:ascii="Trebuchet MS" w:hAnsi="Trebuchet MS" w:cs="Arial"/>
        </w:rPr>
        <w:t xml:space="preserve">Na orzeczenie Izby oraz </w:t>
      </w:r>
      <w:r w:rsidRPr="00A76C2A">
        <w:rPr>
          <w:rFonts w:ascii="Trebuchet MS" w:hAnsi="Trebuchet MS"/>
        </w:rPr>
        <w:t>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63261EF4" w14:textId="77777777" w:rsidR="00CF2C78" w:rsidRDefault="00CF2C78" w:rsidP="00CF2C78">
      <w:pPr>
        <w:numPr>
          <w:ilvl w:val="0"/>
          <w:numId w:val="63"/>
        </w:numPr>
        <w:tabs>
          <w:tab w:val="left" w:pos="900"/>
        </w:tabs>
        <w:spacing w:line="360" w:lineRule="auto"/>
        <w:ind w:left="0" w:right="28" w:firstLine="0"/>
        <w:jc w:val="both"/>
        <w:rPr>
          <w:rFonts w:ascii="Trebuchet MS" w:hAnsi="Trebuchet MS"/>
        </w:rPr>
      </w:pPr>
      <w:r>
        <w:rPr>
          <w:rFonts w:ascii="Trebuchet MS" w:hAnsi="Trebuchet MS"/>
        </w:rPr>
        <w:t>S</w:t>
      </w:r>
      <w:r w:rsidRPr="00E076BA">
        <w:rPr>
          <w:rFonts w:ascii="Trebuchet MS" w:hAnsi="Trebuchet MS"/>
        </w:rPr>
        <w:t>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w:t>
      </w:r>
      <w:r>
        <w:rPr>
          <w:rFonts w:ascii="Trebuchet MS" w:hAnsi="Trebuchet MS"/>
        </w:rPr>
        <w:t xml:space="preserve"> </w:t>
      </w:r>
      <w:r w:rsidRPr="00E076BA">
        <w:rPr>
          <w:rFonts w:ascii="Trebuchet MS" w:hAnsi="Trebuchet MS"/>
        </w:rPr>
        <w:t>r. o doręczeniach elektronicznych, jest równoznaczne z jej wniesieniem.</w:t>
      </w:r>
    </w:p>
    <w:p w14:paraId="487E5D71" w14:textId="77777777" w:rsidR="00CF2C78" w:rsidRDefault="00CF2C78" w:rsidP="00CF2C78">
      <w:pPr>
        <w:numPr>
          <w:ilvl w:val="0"/>
          <w:numId w:val="63"/>
        </w:numPr>
        <w:tabs>
          <w:tab w:val="left" w:pos="900"/>
        </w:tabs>
        <w:spacing w:line="360" w:lineRule="auto"/>
        <w:ind w:left="0" w:right="28" w:firstLine="0"/>
        <w:jc w:val="both"/>
        <w:rPr>
          <w:rFonts w:ascii="Trebuchet MS" w:hAnsi="Trebuchet MS"/>
        </w:rPr>
      </w:pPr>
      <w:r w:rsidRPr="00E076BA">
        <w:rPr>
          <w:rFonts w:ascii="Trebuchet MS" w:hAnsi="Trebuchet MS"/>
        </w:rPr>
        <w:t>Od wyroku sądu lub postanowienia kończącego postępowanie w sprawie przysługuje skarga kasacyjna do Sądu Najwyższego.</w:t>
      </w:r>
    </w:p>
    <w:p w14:paraId="7DEFEB26" w14:textId="77777777" w:rsidR="00177418" w:rsidRDefault="00177418" w:rsidP="00177418">
      <w:pPr>
        <w:tabs>
          <w:tab w:val="left" w:pos="900"/>
        </w:tabs>
        <w:spacing w:line="360" w:lineRule="auto"/>
        <w:ind w:right="28"/>
        <w:jc w:val="both"/>
        <w:rPr>
          <w:rFonts w:ascii="Trebuchet MS" w:hAnsi="Trebuchet MS"/>
        </w:rPr>
      </w:pPr>
    </w:p>
    <w:p w14:paraId="781D07DD" w14:textId="77777777" w:rsidR="00177418" w:rsidRDefault="00177418" w:rsidP="00177418">
      <w:pPr>
        <w:tabs>
          <w:tab w:val="left" w:pos="900"/>
        </w:tabs>
        <w:spacing w:line="360" w:lineRule="auto"/>
        <w:ind w:right="28"/>
        <w:jc w:val="both"/>
        <w:rPr>
          <w:rFonts w:ascii="Trebuchet MS" w:hAnsi="Trebuchet MS"/>
        </w:rPr>
      </w:pPr>
    </w:p>
    <w:p w14:paraId="0CC39B41" w14:textId="77777777" w:rsidR="00177418" w:rsidRPr="00E076BA" w:rsidRDefault="00177418" w:rsidP="00177418">
      <w:pPr>
        <w:tabs>
          <w:tab w:val="left" w:pos="900"/>
        </w:tabs>
        <w:spacing w:line="360" w:lineRule="auto"/>
        <w:ind w:right="28"/>
        <w:jc w:val="both"/>
        <w:rPr>
          <w:rFonts w:ascii="Trebuchet MS" w:hAnsi="Trebuchet MS"/>
        </w:rPr>
      </w:pPr>
    </w:p>
    <w:p w14:paraId="32D399FC" w14:textId="0132CFDD" w:rsidR="00CF2C78" w:rsidRPr="00A76C2A" w:rsidRDefault="00CF2C78" w:rsidP="00CF2C78">
      <w:pPr>
        <w:tabs>
          <w:tab w:val="left" w:pos="567"/>
        </w:tabs>
        <w:spacing w:line="360" w:lineRule="auto"/>
        <w:jc w:val="center"/>
        <w:rPr>
          <w:rFonts w:ascii="Trebuchet MS" w:hAnsi="Trebuchet MS" w:cs="Arial"/>
          <w:b/>
        </w:rPr>
      </w:pPr>
      <w:r w:rsidRPr="00A76C2A">
        <w:rPr>
          <w:rFonts w:ascii="Trebuchet MS" w:hAnsi="Trebuchet MS" w:cs="Arial"/>
          <w:b/>
        </w:rPr>
        <w:t>ROZDZIAŁ XXXI</w:t>
      </w:r>
    </w:p>
    <w:p w14:paraId="7AC71B88" w14:textId="77777777" w:rsidR="00CF2C78" w:rsidRPr="00A76C2A" w:rsidRDefault="00CF2C78" w:rsidP="00CF2C78">
      <w:pPr>
        <w:tabs>
          <w:tab w:val="left" w:pos="567"/>
        </w:tabs>
        <w:spacing w:line="360" w:lineRule="auto"/>
        <w:jc w:val="center"/>
        <w:rPr>
          <w:rFonts w:ascii="Trebuchet MS" w:hAnsi="Trebuchet MS" w:cs="Arial"/>
          <w:b/>
        </w:rPr>
      </w:pPr>
      <w:r w:rsidRPr="00A76C2A">
        <w:rPr>
          <w:rFonts w:ascii="Trebuchet MS" w:hAnsi="Trebuchet MS" w:cs="Arial"/>
          <w:b/>
        </w:rPr>
        <w:t>INFORMACJA W SPRAWIE ZWROTU KOSZTÓW W POSTĘPOWANIU</w:t>
      </w:r>
    </w:p>
    <w:p w14:paraId="43781915" w14:textId="77777777" w:rsidR="00CF2C78" w:rsidRPr="00A76C2A" w:rsidRDefault="00CF2C78" w:rsidP="00CF2C78">
      <w:pPr>
        <w:spacing w:line="360" w:lineRule="auto"/>
        <w:jc w:val="both"/>
        <w:rPr>
          <w:rFonts w:ascii="Trebuchet MS" w:hAnsi="Trebuchet MS" w:cs="Arial"/>
        </w:rPr>
      </w:pPr>
    </w:p>
    <w:p w14:paraId="71670B06" w14:textId="77777777" w:rsidR="00CF2C78" w:rsidRPr="00A76C2A" w:rsidRDefault="00CF2C78" w:rsidP="00CF2C78">
      <w:pPr>
        <w:spacing w:line="360" w:lineRule="auto"/>
        <w:jc w:val="both"/>
        <w:rPr>
          <w:rFonts w:ascii="Trebuchet MS" w:hAnsi="Trebuchet MS" w:cs="Arial"/>
        </w:rPr>
      </w:pPr>
      <w:r w:rsidRPr="00A76C2A">
        <w:rPr>
          <w:rFonts w:ascii="Trebuchet MS" w:hAnsi="Trebuchet MS" w:cs="Arial"/>
        </w:rPr>
        <w:t>Koszty udziału w postępowaniu, a w szczególności koszty sporządzenia oferty, pokrywa Wykonawca. Zamawiający nie przewiduje zwrotu kosztów udziału w postępowaniu (za wyjątkiem zaistnienia okoliczności, o której mowa w art. 261 ustawy).</w:t>
      </w:r>
    </w:p>
    <w:p w14:paraId="191EE190" w14:textId="77777777" w:rsidR="00CF2C78" w:rsidRPr="00A76C2A" w:rsidRDefault="00CF2C78" w:rsidP="00CF2C78">
      <w:pPr>
        <w:spacing w:line="360" w:lineRule="auto"/>
        <w:jc w:val="both"/>
        <w:rPr>
          <w:rFonts w:ascii="Trebuchet MS" w:hAnsi="Trebuchet MS" w:cs="Arial"/>
        </w:rPr>
      </w:pPr>
    </w:p>
    <w:p w14:paraId="50C018DE" w14:textId="155CF002" w:rsidR="00CF2C78" w:rsidRPr="00A76C2A" w:rsidRDefault="00CF2C78" w:rsidP="00CF2C78">
      <w:pPr>
        <w:spacing w:line="360" w:lineRule="auto"/>
        <w:ind w:left="1701" w:right="28" w:hanging="1701"/>
        <w:jc w:val="center"/>
        <w:rPr>
          <w:rFonts w:ascii="Trebuchet MS" w:hAnsi="Trebuchet MS" w:cs="Arial"/>
          <w:b/>
        </w:rPr>
      </w:pPr>
      <w:r w:rsidRPr="00A76C2A">
        <w:rPr>
          <w:rFonts w:ascii="Trebuchet MS" w:hAnsi="Trebuchet MS" w:cs="Arial"/>
          <w:b/>
        </w:rPr>
        <w:t>ROZDZIAŁ XXXII</w:t>
      </w:r>
    </w:p>
    <w:p w14:paraId="7486E864" w14:textId="77777777" w:rsidR="00CF2C78" w:rsidRPr="00A76C2A" w:rsidRDefault="00CF2C78" w:rsidP="00CF2C78">
      <w:pPr>
        <w:spacing w:line="360" w:lineRule="auto"/>
        <w:ind w:left="1701" w:right="28" w:hanging="1701"/>
        <w:jc w:val="center"/>
        <w:rPr>
          <w:rFonts w:ascii="Trebuchet MS" w:hAnsi="Trebuchet MS" w:cs="Arial"/>
          <w:b/>
        </w:rPr>
      </w:pPr>
      <w:r w:rsidRPr="00A76C2A">
        <w:rPr>
          <w:rFonts w:ascii="Trebuchet MS" w:hAnsi="Trebuchet MS" w:cs="Arial"/>
          <w:b/>
        </w:rPr>
        <w:t>INFORMACJA DOTYCZĄCA OCHRONY DANYCH ODOBOWYCH – RODO</w:t>
      </w:r>
    </w:p>
    <w:p w14:paraId="768E4C2C" w14:textId="77777777" w:rsidR="00CF2C78" w:rsidRPr="00A76C2A" w:rsidRDefault="00CF2C78" w:rsidP="00CF2C78">
      <w:pPr>
        <w:spacing w:line="360" w:lineRule="auto"/>
        <w:ind w:left="1701" w:right="28" w:hanging="1701"/>
        <w:jc w:val="both"/>
        <w:rPr>
          <w:rFonts w:ascii="Trebuchet MS" w:hAnsi="Trebuchet MS" w:cs="Arial"/>
          <w:b/>
        </w:rPr>
      </w:pPr>
    </w:p>
    <w:p w14:paraId="4C0D19F6" w14:textId="77777777" w:rsidR="00CF2C78" w:rsidRPr="00A76C2A" w:rsidRDefault="00CF2C78" w:rsidP="00CF2C78">
      <w:pPr>
        <w:pStyle w:val="Tekstpodstawowy"/>
        <w:spacing w:line="360" w:lineRule="auto"/>
        <w:rPr>
          <w:rFonts w:ascii="Trebuchet MS" w:hAnsi="Trebuchet MS" w:cs="Calibri"/>
          <w:sz w:val="20"/>
        </w:rPr>
      </w:pPr>
      <w:r w:rsidRPr="00A76C2A">
        <w:rPr>
          <w:rFonts w:ascii="Trebuchet MS" w:hAnsi="Trebuchet MS" w:cs="Calibri"/>
          <w:sz w:val="20"/>
        </w:rPr>
        <w:t xml:space="preserve">W związku z wejściem w życie, z dniem 25 maja 2018r., przepisów Rozporządzenia Parlamentu Europejskiego i Rady (UE) 2016/679 z dnia 27 kwietnia 2016 roku w sprawie ochrony osób fizycznych w związku z przetwarzaniem danych osobowych i w sprawie swobodnego przepływu takich danych oraz uchylenia dyrektywy 95/46/WE (dalej: RODO) poniżej przekazujemy informacje, spełniając tym samym </w:t>
      </w:r>
      <w:r w:rsidRPr="00A76C2A">
        <w:rPr>
          <w:rFonts w:ascii="Trebuchet MS" w:hAnsi="Trebuchet MS" w:cs="Calibri"/>
          <w:b/>
          <w:sz w:val="20"/>
          <w:u w:val="single"/>
        </w:rPr>
        <w:t>obowiązek informacyjny</w:t>
      </w:r>
      <w:r w:rsidRPr="00A76C2A">
        <w:rPr>
          <w:rFonts w:ascii="Trebuchet MS" w:hAnsi="Trebuchet MS" w:cs="Calibri"/>
          <w:sz w:val="20"/>
        </w:rPr>
        <w:t xml:space="preserve"> zgodnie z art. 13 ust. 1 i 2 RODO. </w:t>
      </w:r>
    </w:p>
    <w:p w14:paraId="2DA9D473" w14:textId="77777777" w:rsidR="00CF2C78" w:rsidRPr="00A76C2A" w:rsidRDefault="00CF2C78" w:rsidP="00CF2C78">
      <w:pPr>
        <w:pStyle w:val="Akapitzlist"/>
        <w:spacing w:line="360" w:lineRule="auto"/>
        <w:ind w:left="0"/>
        <w:jc w:val="both"/>
        <w:rPr>
          <w:rFonts w:ascii="Trebuchet MS" w:hAnsi="Trebuchet MS" w:cs="Calibri"/>
        </w:rPr>
      </w:pPr>
    </w:p>
    <w:p w14:paraId="545C42E8" w14:textId="77777777" w:rsidR="002B6D8D" w:rsidRPr="00BE4DDC" w:rsidRDefault="00CF2C78" w:rsidP="002B6D8D">
      <w:pPr>
        <w:pStyle w:val="Akapitzlist"/>
        <w:numPr>
          <w:ilvl w:val="2"/>
          <w:numId w:val="67"/>
        </w:numPr>
        <w:ind w:left="0" w:firstLine="0"/>
        <w:jc w:val="both"/>
        <w:rPr>
          <w:rFonts w:ascii="Trebuchet MS" w:hAnsi="Trebuchet MS" w:cs="Calibri"/>
          <w:b/>
        </w:rPr>
      </w:pPr>
      <w:r w:rsidRPr="00A76C2A">
        <w:rPr>
          <w:rFonts w:ascii="Trebuchet MS" w:hAnsi="Trebuchet MS" w:cs="Calibri"/>
        </w:rPr>
        <w:t xml:space="preserve">Informujemy, iż Administratorem Państwa danych osobowych jest </w:t>
      </w:r>
    </w:p>
    <w:p w14:paraId="29F2FA6E" w14:textId="77777777" w:rsidR="00BE4DDC" w:rsidRPr="002B6D8D" w:rsidRDefault="00BE4DDC" w:rsidP="00BE4DDC">
      <w:pPr>
        <w:pStyle w:val="Akapitzlist"/>
        <w:ind w:left="0"/>
        <w:jc w:val="both"/>
        <w:rPr>
          <w:rFonts w:ascii="Trebuchet MS" w:hAnsi="Trebuchet MS" w:cs="Calibri"/>
          <w:b/>
        </w:rPr>
      </w:pPr>
    </w:p>
    <w:p w14:paraId="66EB967A" w14:textId="727FA288" w:rsidR="002B6D8D" w:rsidRDefault="002B6D8D" w:rsidP="002B6D8D">
      <w:pPr>
        <w:pStyle w:val="Akapitzlist"/>
        <w:ind w:left="0"/>
        <w:jc w:val="both"/>
        <w:rPr>
          <w:rFonts w:ascii="Trebuchet MS" w:hAnsi="Trebuchet MS" w:cs="Calibri"/>
          <w:b/>
        </w:rPr>
      </w:pPr>
      <w:r w:rsidRPr="002B6D8D">
        <w:rPr>
          <w:rFonts w:ascii="Trebuchet MS" w:hAnsi="Trebuchet MS" w:cs="Calibri"/>
          <w:b/>
        </w:rPr>
        <w:t>Miejskie Przedszkole nr12 z oddziałami integracyjnymi</w:t>
      </w:r>
    </w:p>
    <w:p w14:paraId="697E1CC9" w14:textId="77777777" w:rsidR="00BE4DDC" w:rsidRPr="002B6D8D" w:rsidRDefault="00BE4DDC" w:rsidP="002B6D8D">
      <w:pPr>
        <w:pStyle w:val="Akapitzlist"/>
        <w:ind w:left="0"/>
        <w:jc w:val="both"/>
        <w:rPr>
          <w:rFonts w:ascii="Trebuchet MS" w:hAnsi="Trebuchet MS" w:cs="Calibri"/>
          <w:b/>
        </w:rPr>
      </w:pPr>
    </w:p>
    <w:p w14:paraId="674810B3" w14:textId="65672B0B" w:rsidR="00CF2C78" w:rsidRPr="00097669" w:rsidRDefault="002B6D8D" w:rsidP="00097669">
      <w:pPr>
        <w:pStyle w:val="Akapitzlist"/>
        <w:ind w:left="0"/>
        <w:jc w:val="both"/>
        <w:rPr>
          <w:rFonts w:ascii="Trebuchet MS" w:hAnsi="Trebuchet MS" w:cs="Calibri"/>
          <w:b/>
        </w:rPr>
      </w:pPr>
      <w:r w:rsidRPr="002B6D8D">
        <w:rPr>
          <w:rFonts w:ascii="Trebuchet MS" w:hAnsi="Trebuchet MS" w:cs="Calibri"/>
          <w:b/>
        </w:rPr>
        <w:t>41-703 Ruda Śląska, ul. Solskiego 5</w:t>
      </w:r>
      <w:r w:rsidR="00097669">
        <w:rPr>
          <w:rFonts w:ascii="Trebuchet MS" w:hAnsi="Trebuchet MS" w:cs="Calibri"/>
          <w:b/>
        </w:rPr>
        <w:t xml:space="preserve">  </w:t>
      </w:r>
      <w:r w:rsidRPr="002B6D8D">
        <w:rPr>
          <w:rFonts w:ascii="Trebuchet MS" w:hAnsi="Trebuchet MS" w:cs="Calibri"/>
          <w:b/>
        </w:rPr>
        <w:t>Tel 32/2482108</w:t>
      </w:r>
      <w:r w:rsidR="00097669">
        <w:rPr>
          <w:rFonts w:ascii="Trebuchet MS" w:hAnsi="Trebuchet MS" w:cs="Calibri"/>
          <w:b/>
        </w:rPr>
        <w:t xml:space="preserve">  </w:t>
      </w:r>
      <w:r w:rsidR="00CF2C78">
        <w:rPr>
          <w:rFonts w:ascii="Trebuchet MS" w:hAnsi="Trebuchet MS" w:cs="Calibri"/>
        </w:rPr>
        <w:t>(dalej Administrator).</w:t>
      </w:r>
    </w:p>
    <w:p w14:paraId="52B58376" w14:textId="27AF8556" w:rsidR="00CF2C78" w:rsidRDefault="00CF2C78" w:rsidP="00CF2C78">
      <w:pPr>
        <w:pStyle w:val="Akapitzlist"/>
        <w:numPr>
          <w:ilvl w:val="2"/>
          <w:numId w:val="67"/>
        </w:numPr>
        <w:spacing w:line="360" w:lineRule="auto"/>
        <w:ind w:left="0" w:firstLine="0"/>
        <w:jc w:val="both"/>
        <w:rPr>
          <w:rFonts w:ascii="Trebuchet MS" w:hAnsi="Trebuchet MS" w:cs="Calibri"/>
        </w:rPr>
      </w:pPr>
      <w:r w:rsidRPr="00E076BA">
        <w:rPr>
          <w:rFonts w:ascii="Trebuchet MS" w:hAnsi="Trebuchet MS" w:cs="Calibri"/>
        </w:rPr>
        <w:lastRenderedPageBreak/>
        <w:t xml:space="preserve">Zgodnie z zapisami art. 37 ust. 1 lit. a) RODO wyznaczyliśmy Inspektora Ochrony Danych, z którym można skontaktować się pod adresem e-mail: </w:t>
      </w:r>
      <w:r w:rsidR="000162E0" w:rsidRPr="000162E0">
        <w:rPr>
          <w:rFonts w:ascii="Trebuchet MS" w:hAnsi="Trebuchet MS" w:cs="Calibri"/>
        </w:rPr>
        <w:t> </w:t>
      </w:r>
      <w:hyperlink r:id="rId23" w:history="1">
        <w:r w:rsidR="000162E0" w:rsidRPr="000162E0">
          <w:rPr>
            <w:rStyle w:val="Hipercze"/>
            <w:rFonts w:ascii="Trebuchet MS" w:hAnsi="Trebuchet MS" w:cs="Calibri"/>
          </w:rPr>
          <w:t>iod@apfsolutions.pl</w:t>
        </w:r>
      </w:hyperlink>
      <w:r w:rsidR="000162E0" w:rsidRPr="000162E0">
        <w:rPr>
          <w:rFonts w:ascii="Trebuchet MS" w:hAnsi="Trebuchet MS" w:cs="Calibri"/>
        </w:rPr>
        <w:t> </w:t>
      </w:r>
      <w:r w:rsidRPr="00E076BA">
        <w:rPr>
          <w:rFonts w:ascii="Trebuchet MS" w:hAnsi="Trebuchet MS" w:cs="Calibri"/>
        </w:rPr>
        <w:t>lub przesyłając korespondencję na adres</w:t>
      </w:r>
      <w:r>
        <w:rPr>
          <w:rFonts w:ascii="Trebuchet MS" w:hAnsi="Trebuchet MS" w:cs="Calibri"/>
        </w:rPr>
        <w:t xml:space="preserve"> </w:t>
      </w:r>
      <w:r w:rsidR="00995036">
        <w:rPr>
          <w:rFonts w:ascii="Trebuchet MS" w:hAnsi="Trebuchet MS" w:cs="Calibri"/>
        </w:rPr>
        <w:t>placówki</w:t>
      </w:r>
      <w:r>
        <w:rPr>
          <w:rFonts w:ascii="Trebuchet MS" w:hAnsi="Trebuchet MS" w:cs="Calibri"/>
        </w:rPr>
        <w:t xml:space="preserve"> z dopiskiem „IOD”.</w:t>
      </w:r>
    </w:p>
    <w:p w14:paraId="2A24F10F" w14:textId="77777777" w:rsidR="00BE4DDC" w:rsidRPr="00BE4DDC" w:rsidRDefault="00CF2C78" w:rsidP="00BE4DDC">
      <w:pPr>
        <w:pStyle w:val="Akapitzlist"/>
        <w:numPr>
          <w:ilvl w:val="2"/>
          <w:numId w:val="67"/>
        </w:numPr>
        <w:ind w:left="0" w:firstLine="0"/>
        <w:jc w:val="both"/>
        <w:rPr>
          <w:rFonts w:ascii="Trebuchet MS" w:hAnsi="Trebuchet MS" w:cs="Calibri"/>
          <w:b/>
        </w:rPr>
      </w:pPr>
      <w:r w:rsidRPr="00E076BA">
        <w:rPr>
          <w:rFonts w:ascii="Trebuchet MS" w:hAnsi="Trebuchet MS" w:cs="Calibri"/>
        </w:rPr>
        <w:t xml:space="preserve">Państwa dane osobowe przetwarzane będą celem prowadzenia postępowania o udzielenie </w:t>
      </w:r>
    </w:p>
    <w:p w14:paraId="32F2C018" w14:textId="77777777" w:rsidR="00BE4DDC" w:rsidRPr="00BE4DDC" w:rsidRDefault="00BE4DDC" w:rsidP="00BE4DDC">
      <w:pPr>
        <w:pStyle w:val="Akapitzlist"/>
        <w:ind w:left="0"/>
        <w:jc w:val="both"/>
        <w:rPr>
          <w:rFonts w:ascii="Trebuchet MS" w:hAnsi="Trebuchet MS" w:cs="Calibri"/>
          <w:b/>
        </w:rPr>
      </w:pPr>
    </w:p>
    <w:p w14:paraId="3188D966" w14:textId="6640A3BD" w:rsidR="00BE4DDC" w:rsidRDefault="00CF2C78" w:rsidP="00BE4DDC">
      <w:pPr>
        <w:pStyle w:val="Akapitzlist"/>
        <w:ind w:left="0"/>
        <w:jc w:val="both"/>
        <w:rPr>
          <w:rFonts w:ascii="Trebuchet MS" w:hAnsi="Trebuchet MS" w:cs="Calibri"/>
          <w:b/>
        </w:rPr>
      </w:pPr>
      <w:r w:rsidRPr="00E076BA">
        <w:rPr>
          <w:rFonts w:ascii="Trebuchet MS" w:hAnsi="Trebuchet MS" w:cs="Calibri"/>
        </w:rPr>
        <w:t>zamówienia publicznego</w:t>
      </w:r>
      <w:r w:rsidRPr="00E076BA">
        <w:rPr>
          <w:rFonts w:ascii="Trebuchet MS" w:hAnsi="Trebuchet MS" w:cs="Calibri"/>
          <w:color w:val="FF0000"/>
        </w:rPr>
        <w:t xml:space="preserve"> </w:t>
      </w:r>
      <w:r w:rsidRPr="00E076BA">
        <w:rPr>
          <w:rFonts w:ascii="Trebuchet MS" w:hAnsi="Trebuchet MS" w:cs="Calibri"/>
        </w:rPr>
        <w:t xml:space="preserve">pn. </w:t>
      </w:r>
      <w:r w:rsidR="00BE4DDC" w:rsidRPr="00BE4DDC">
        <w:rPr>
          <w:rFonts w:ascii="Trebuchet MS" w:hAnsi="Trebuchet MS" w:cs="Calibri"/>
          <w:b/>
        </w:rPr>
        <w:t>Miejskie Przedszkole nr12 z oddziałami integracyjnymi</w:t>
      </w:r>
    </w:p>
    <w:p w14:paraId="1AE73C92" w14:textId="77777777" w:rsidR="00BE4DDC" w:rsidRPr="00BE4DDC" w:rsidRDefault="00BE4DDC" w:rsidP="00BE4DDC">
      <w:pPr>
        <w:pStyle w:val="Akapitzlist"/>
        <w:ind w:left="0"/>
        <w:jc w:val="both"/>
        <w:rPr>
          <w:rFonts w:ascii="Trebuchet MS" w:hAnsi="Trebuchet MS" w:cs="Calibri"/>
          <w:b/>
        </w:rPr>
      </w:pPr>
    </w:p>
    <w:p w14:paraId="256B465D" w14:textId="77777777" w:rsidR="00097669" w:rsidRDefault="00BE4DDC" w:rsidP="00BE4DDC">
      <w:pPr>
        <w:pStyle w:val="Akapitzlist"/>
        <w:ind w:left="0"/>
        <w:jc w:val="both"/>
        <w:rPr>
          <w:rFonts w:ascii="Trebuchet MS" w:hAnsi="Trebuchet MS" w:cs="Calibri"/>
          <w:b/>
        </w:rPr>
      </w:pPr>
      <w:r w:rsidRPr="00BE4DDC">
        <w:rPr>
          <w:rFonts w:ascii="Trebuchet MS" w:hAnsi="Trebuchet MS" w:cs="Calibri"/>
          <w:b/>
        </w:rPr>
        <w:t>41-703 Ruda Śląska, ul. Solskiego 5</w:t>
      </w:r>
      <w:r w:rsidR="00917B41">
        <w:rPr>
          <w:rFonts w:ascii="Trebuchet MS" w:hAnsi="Trebuchet MS" w:cs="Calibri"/>
          <w:b/>
        </w:rPr>
        <w:t xml:space="preserve">   </w:t>
      </w:r>
      <w:r w:rsidRPr="00BE4DDC">
        <w:rPr>
          <w:rFonts w:ascii="Trebuchet MS" w:hAnsi="Trebuchet MS" w:cs="Calibri"/>
          <w:b/>
        </w:rPr>
        <w:t>Tel 32/2482108</w:t>
      </w:r>
      <w:r>
        <w:rPr>
          <w:rFonts w:ascii="Trebuchet MS" w:hAnsi="Trebuchet MS" w:cs="Calibri"/>
          <w:b/>
        </w:rPr>
        <w:t xml:space="preserve">  </w:t>
      </w:r>
    </w:p>
    <w:p w14:paraId="3764F76D" w14:textId="77777777" w:rsidR="00097669" w:rsidRDefault="00097669" w:rsidP="00BE4DDC">
      <w:pPr>
        <w:pStyle w:val="Akapitzlist"/>
        <w:ind w:left="0"/>
        <w:jc w:val="both"/>
        <w:rPr>
          <w:rFonts w:ascii="Trebuchet MS" w:hAnsi="Trebuchet MS" w:cs="Calibri"/>
          <w:b/>
        </w:rPr>
      </w:pPr>
    </w:p>
    <w:p w14:paraId="3774D29C" w14:textId="77777777" w:rsidR="00097669" w:rsidRDefault="00CF2C78" w:rsidP="00BE4DDC">
      <w:pPr>
        <w:pStyle w:val="Akapitzlist"/>
        <w:ind w:left="0"/>
        <w:jc w:val="both"/>
        <w:rPr>
          <w:rFonts w:ascii="Trebuchet MS" w:hAnsi="Trebuchet MS" w:cs="Arial"/>
          <w:b/>
        </w:rPr>
      </w:pPr>
      <w:r w:rsidRPr="00E076BA">
        <w:rPr>
          <w:rFonts w:ascii="Trebuchet MS" w:hAnsi="Trebuchet MS" w:cs="Arial"/>
          <w:b/>
        </w:rPr>
        <w:t xml:space="preserve">nr sprawy </w:t>
      </w:r>
      <w:r w:rsidR="00BE4DDC">
        <w:rPr>
          <w:rFonts w:ascii="Trebuchet MS" w:hAnsi="Trebuchet MS" w:cs="Arial"/>
          <w:b/>
        </w:rPr>
        <w:t>MP-12</w:t>
      </w:r>
      <w:r w:rsidR="006A5F46">
        <w:rPr>
          <w:rFonts w:ascii="Trebuchet MS" w:hAnsi="Trebuchet MS" w:cs="Arial"/>
          <w:b/>
        </w:rPr>
        <w:t>.</w:t>
      </w:r>
      <w:r w:rsidR="00425A07">
        <w:rPr>
          <w:rFonts w:ascii="Trebuchet MS" w:hAnsi="Trebuchet MS" w:cs="Arial"/>
          <w:b/>
        </w:rPr>
        <w:t>1</w:t>
      </w:r>
      <w:r w:rsidR="006A5F46">
        <w:rPr>
          <w:rFonts w:ascii="Trebuchet MS" w:hAnsi="Trebuchet MS" w:cs="Arial"/>
          <w:b/>
        </w:rPr>
        <w:t>.2701.1</w:t>
      </w:r>
      <w:r w:rsidRPr="00E076BA">
        <w:rPr>
          <w:rFonts w:ascii="Trebuchet MS" w:hAnsi="Trebuchet MS" w:cs="Arial"/>
          <w:b/>
        </w:rPr>
        <w:t>.202</w:t>
      </w:r>
      <w:r w:rsidR="00097669">
        <w:rPr>
          <w:rFonts w:ascii="Trebuchet MS" w:hAnsi="Trebuchet MS" w:cs="Arial"/>
          <w:b/>
        </w:rPr>
        <w:t>5</w:t>
      </w:r>
    </w:p>
    <w:p w14:paraId="4FCDC594" w14:textId="77777777" w:rsidR="00097669" w:rsidRDefault="00097669" w:rsidP="00BE4DDC">
      <w:pPr>
        <w:pStyle w:val="Akapitzlist"/>
        <w:ind w:left="0"/>
        <w:jc w:val="both"/>
        <w:rPr>
          <w:rFonts w:ascii="Trebuchet MS" w:hAnsi="Trebuchet MS" w:cs="Arial"/>
          <w:b/>
        </w:rPr>
      </w:pPr>
    </w:p>
    <w:p w14:paraId="188116F1" w14:textId="3A9B0FD6" w:rsidR="00CF2C78" w:rsidRPr="00B41595" w:rsidRDefault="00CF2C78" w:rsidP="00BE4DDC">
      <w:pPr>
        <w:pStyle w:val="Akapitzlist"/>
        <w:ind w:left="0"/>
        <w:jc w:val="both"/>
        <w:rPr>
          <w:rFonts w:ascii="Trebuchet MS" w:hAnsi="Trebuchet MS" w:cs="Calibri"/>
          <w:b/>
        </w:rPr>
      </w:pPr>
      <w:r w:rsidRPr="00E076BA">
        <w:rPr>
          <w:rFonts w:ascii="Trebuchet MS" w:hAnsi="Trebuchet MS" w:cs="Calibri"/>
        </w:rPr>
        <w:t>prowadzonym</w:t>
      </w:r>
      <w:r w:rsidRPr="00E076BA">
        <w:rPr>
          <w:rFonts w:ascii="Trebuchet MS" w:hAnsi="Trebuchet MS" w:cs="Calibri"/>
          <w:bCs/>
        </w:rPr>
        <w:t xml:space="preserve"> </w:t>
      </w:r>
      <w:r w:rsidRPr="00E076BA">
        <w:rPr>
          <w:rFonts w:ascii="Trebuchet MS" w:hAnsi="Trebuchet MS" w:cs="Calibri"/>
        </w:rPr>
        <w:t xml:space="preserve"> w postępowaniu o wartości niższej niż próg unijny, tryb podstawowy ,bez negocjacji.</w:t>
      </w:r>
    </w:p>
    <w:p w14:paraId="44B8E55C" w14:textId="77777777" w:rsidR="00BE4DDC" w:rsidRPr="00BE4DDC" w:rsidRDefault="00BE4DDC" w:rsidP="00BE4DDC">
      <w:pPr>
        <w:pStyle w:val="Akapitzlist"/>
        <w:ind w:left="0"/>
        <w:jc w:val="both"/>
        <w:rPr>
          <w:rFonts w:ascii="Trebuchet MS" w:hAnsi="Trebuchet MS" w:cs="Calibri"/>
          <w:b/>
        </w:rPr>
      </w:pPr>
    </w:p>
    <w:p w14:paraId="2B59E38F" w14:textId="77777777" w:rsidR="00CF2C78" w:rsidRPr="00E076BA" w:rsidRDefault="00CF2C78" w:rsidP="00CF2C78">
      <w:pPr>
        <w:pStyle w:val="Akapitzlist"/>
        <w:numPr>
          <w:ilvl w:val="2"/>
          <w:numId w:val="67"/>
        </w:numPr>
        <w:spacing w:line="360" w:lineRule="auto"/>
        <w:ind w:left="0" w:firstLine="0"/>
        <w:jc w:val="both"/>
        <w:rPr>
          <w:rFonts w:ascii="Trebuchet MS" w:hAnsi="Trebuchet MS" w:cs="Calibri"/>
        </w:rPr>
      </w:pPr>
      <w:r w:rsidRPr="00E076BA">
        <w:rPr>
          <w:rFonts w:ascii="Trebuchet MS" w:hAnsi="Trebuchet MS" w:cs="Calibri"/>
        </w:rPr>
        <w:t xml:space="preserve">Państwa dane osobowe przetwarzane będą na podstawie </w:t>
      </w:r>
      <w:r w:rsidRPr="00E076BA">
        <w:rPr>
          <w:rFonts w:ascii="Trebuchet MS" w:hAnsi="Trebuchet MS" w:cs="Calibri"/>
          <w:color w:val="000000"/>
        </w:rPr>
        <w:t>ustawy z 29 stycznia 2004r. Prawo zamówień publicznych (dalej: PZP), w oparciu o art. 6 ust. 1 c) RODO tj. obowiązek prawny ciążący na Administratorze oraz w związku z art. 44 ust. 3 ustawy z dnia 27 sierpnia 2009r. o finansach publicznych, zgodnie z którym wydatki publiczne powinny b</w:t>
      </w:r>
      <w:r>
        <w:rPr>
          <w:rFonts w:ascii="Trebuchet MS" w:hAnsi="Trebuchet MS" w:cs="Calibri"/>
          <w:color w:val="000000"/>
        </w:rPr>
        <w:t>yć dokonywane w sposób celowy i </w:t>
      </w:r>
      <w:r w:rsidRPr="00E076BA">
        <w:rPr>
          <w:rFonts w:ascii="Trebuchet MS" w:hAnsi="Trebuchet MS" w:cs="Calibri"/>
          <w:color w:val="000000"/>
        </w:rPr>
        <w:t>oszczędny, z zachowaniem zasad: uzyskiwania najlepszych efektów z danych nakładów, optymalnego doboru metod i środków, służących osiągnięciu założonych celów.</w:t>
      </w:r>
    </w:p>
    <w:p w14:paraId="327BADC8" w14:textId="77777777" w:rsidR="00CF2C78" w:rsidRPr="00E076BA" w:rsidRDefault="00CF2C78" w:rsidP="00CF2C78">
      <w:pPr>
        <w:pStyle w:val="Akapitzlist"/>
        <w:numPr>
          <w:ilvl w:val="2"/>
          <w:numId w:val="67"/>
        </w:numPr>
        <w:spacing w:line="360" w:lineRule="auto"/>
        <w:ind w:left="0" w:firstLine="0"/>
        <w:jc w:val="both"/>
        <w:rPr>
          <w:rFonts w:ascii="Trebuchet MS" w:hAnsi="Trebuchet MS" w:cs="Calibri"/>
        </w:rPr>
      </w:pPr>
      <w:r w:rsidRPr="00E076BA">
        <w:rPr>
          <w:rFonts w:ascii="Trebuchet MS" w:hAnsi="Trebuchet MS" w:cs="Calibri"/>
          <w:color w:val="000000"/>
        </w:rPr>
        <w:t>Odbiorcami podanych przez Państwa danych osobowych mogą być:</w:t>
      </w:r>
    </w:p>
    <w:p w14:paraId="4DC69A69" w14:textId="77777777" w:rsidR="00CF2C78" w:rsidRDefault="00CF2C78" w:rsidP="00CF2C78">
      <w:pPr>
        <w:pStyle w:val="Tekstpodstawowy"/>
        <w:numPr>
          <w:ilvl w:val="1"/>
          <w:numId w:val="53"/>
        </w:numPr>
        <w:tabs>
          <w:tab w:val="left" w:pos="426"/>
          <w:tab w:val="left" w:pos="851"/>
        </w:tabs>
        <w:suppressAutoHyphens/>
        <w:spacing w:line="360" w:lineRule="auto"/>
        <w:rPr>
          <w:rFonts w:ascii="Trebuchet MS" w:hAnsi="Trebuchet MS" w:cs="Calibri"/>
          <w:sz w:val="20"/>
        </w:rPr>
      </w:pPr>
      <w:r w:rsidRPr="00A76C2A">
        <w:rPr>
          <w:rFonts w:ascii="Trebuchet MS" w:hAnsi="Trebuchet MS" w:cs="Calibri"/>
          <w:sz w:val="20"/>
        </w:rPr>
        <w:t>podmioty, uprawnione do ich przetwarzania na podstawie przepisów obowiązującego prawa,</w:t>
      </w:r>
    </w:p>
    <w:p w14:paraId="571E964B" w14:textId="77777777" w:rsidR="00CF2C78" w:rsidRDefault="00CF2C78" w:rsidP="00CF2C78">
      <w:pPr>
        <w:pStyle w:val="Tekstpodstawowy"/>
        <w:numPr>
          <w:ilvl w:val="1"/>
          <w:numId w:val="53"/>
        </w:numPr>
        <w:tabs>
          <w:tab w:val="left" w:pos="426"/>
          <w:tab w:val="left" w:pos="851"/>
        </w:tabs>
        <w:suppressAutoHyphens/>
        <w:spacing w:line="360" w:lineRule="auto"/>
        <w:rPr>
          <w:rFonts w:ascii="Trebuchet MS" w:hAnsi="Trebuchet MS" w:cs="Calibri"/>
          <w:sz w:val="20"/>
        </w:rPr>
      </w:pPr>
      <w:r w:rsidRPr="00E076BA">
        <w:rPr>
          <w:rFonts w:ascii="Trebuchet MS" w:hAnsi="Trebuchet MS" w:cs="Calibri"/>
          <w:sz w:val="20"/>
        </w:rPr>
        <w:t>inni uczestnicy postępowania w trybie dostępu do informacji publicznej,</w:t>
      </w:r>
    </w:p>
    <w:p w14:paraId="4B78A784" w14:textId="77777777" w:rsidR="00CF2C78" w:rsidRDefault="00CF2C78" w:rsidP="00CF2C78">
      <w:pPr>
        <w:pStyle w:val="Tekstpodstawowy"/>
        <w:numPr>
          <w:ilvl w:val="1"/>
          <w:numId w:val="53"/>
        </w:numPr>
        <w:tabs>
          <w:tab w:val="left" w:pos="426"/>
          <w:tab w:val="left" w:pos="851"/>
        </w:tabs>
        <w:suppressAutoHyphens/>
        <w:spacing w:line="360" w:lineRule="auto"/>
        <w:rPr>
          <w:rFonts w:ascii="Trebuchet MS" w:hAnsi="Trebuchet MS" w:cs="Calibri"/>
          <w:sz w:val="20"/>
        </w:rPr>
      </w:pPr>
      <w:r w:rsidRPr="00E076BA">
        <w:rPr>
          <w:rFonts w:ascii="Trebuchet MS" w:hAnsi="Trebuchet MS" w:cs="Calibri"/>
          <w:sz w:val="20"/>
        </w:rPr>
        <w:t>pracownicy Administratora, na podstawie udzielonych upow</w:t>
      </w:r>
      <w:r>
        <w:rPr>
          <w:rFonts w:ascii="Trebuchet MS" w:hAnsi="Trebuchet MS" w:cs="Calibri"/>
          <w:sz w:val="20"/>
        </w:rPr>
        <w:t>ażnień do przetwarzania danych,</w:t>
      </w:r>
    </w:p>
    <w:p w14:paraId="6EBF5ED9" w14:textId="77777777" w:rsidR="00CF2C78" w:rsidRPr="00E076BA" w:rsidRDefault="00CF2C78" w:rsidP="00CF2C78">
      <w:pPr>
        <w:pStyle w:val="Tekstpodstawowy"/>
        <w:numPr>
          <w:ilvl w:val="1"/>
          <w:numId w:val="53"/>
        </w:numPr>
        <w:tabs>
          <w:tab w:val="left" w:pos="426"/>
          <w:tab w:val="left" w:pos="851"/>
        </w:tabs>
        <w:suppressAutoHyphens/>
        <w:spacing w:line="360" w:lineRule="auto"/>
        <w:rPr>
          <w:rFonts w:ascii="Trebuchet MS" w:hAnsi="Trebuchet MS" w:cs="Calibri"/>
          <w:sz w:val="20"/>
        </w:rPr>
      </w:pPr>
      <w:r w:rsidRPr="00E076BA">
        <w:rPr>
          <w:rFonts w:ascii="Trebuchet MS" w:hAnsi="Trebuchet MS" w:cs="Calibri"/>
          <w:sz w:val="20"/>
        </w:rPr>
        <w:t xml:space="preserve">podmioty realizujące usługi, które są niezbędne do bieżącego funkcjonowania przedszkola, z którymi Administrator zawarł umowy powierzenia przetwarzania danych, zgodnie z art. 28 Rozporządzenia 2016/679. </w:t>
      </w:r>
    </w:p>
    <w:p w14:paraId="3EA69A40" w14:textId="77777777" w:rsidR="00CF2C78" w:rsidRDefault="00CF2C78" w:rsidP="00CF2C78">
      <w:pPr>
        <w:pStyle w:val="Akapitzlist"/>
        <w:numPr>
          <w:ilvl w:val="0"/>
          <w:numId w:val="53"/>
        </w:numPr>
        <w:spacing w:line="360" w:lineRule="auto"/>
        <w:ind w:left="0" w:firstLine="0"/>
        <w:contextualSpacing/>
        <w:jc w:val="both"/>
        <w:rPr>
          <w:rFonts w:ascii="Trebuchet MS" w:hAnsi="Trebuchet MS" w:cs="Calibri"/>
          <w:color w:val="000000"/>
        </w:rPr>
      </w:pPr>
      <w:r w:rsidRPr="00A76C2A">
        <w:rPr>
          <w:rFonts w:ascii="Trebuchet MS" w:hAnsi="Trebuchet MS" w:cs="Calibri"/>
        </w:rPr>
        <w:t xml:space="preserve">Czas </w:t>
      </w:r>
      <w:r w:rsidRPr="00A76C2A">
        <w:rPr>
          <w:rFonts w:ascii="Trebuchet MS" w:hAnsi="Trebuchet MS" w:cs="Calibri"/>
          <w:color w:val="000000"/>
        </w:rPr>
        <w:t>przetwarzania Państwa danych osobowych uzależniony jest od obowiązujących przepisów prawa oraz od okresu, wynikającego z przyjętego u Administratora jednolitego rzeczowego wykazu akt.</w:t>
      </w:r>
    </w:p>
    <w:p w14:paraId="187866FD" w14:textId="77777777" w:rsidR="00CF2C78" w:rsidRPr="00E076BA" w:rsidRDefault="00CF2C78" w:rsidP="00CF2C78">
      <w:pPr>
        <w:pStyle w:val="Akapitzlist"/>
        <w:numPr>
          <w:ilvl w:val="0"/>
          <w:numId w:val="53"/>
        </w:numPr>
        <w:spacing w:line="360" w:lineRule="auto"/>
        <w:ind w:left="0" w:firstLine="0"/>
        <w:contextualSpacing/>
        <w:jc w:val="both"/>
        <w:rPr>
          <w:rFonts w:ascii="Trebuchet MS" w:hAnsi="Trebuchet MS" w:cs="Calibri"/>
          <w:color w:val="000000"/>
        </w:rPr>
      </w:pPr>
      <w:r w:rsidRPr="00E076BA">
        <w:rPr>
          <w:rFonts w:ascii="Trebuchet MS" w:hAnsi="Trebuchet MS" w:cs="Calibri"/>
        </w:rPr>
        <w:t>Posiadają Państwo prawo do:</w:t>
      </w:r>
    </w:p>
    <w:p w14:paraId="5E13B44D" w14:textId="77777777" w:rsidR="00CF2C78" w:rsidRDefault="00CF2C78" w:rsidP="00CF2C78">
      <w:pPr>
        <w:pStyle w:val="Akapitzlist"/>
        <w:numPr>
          <w:ilvl w:val="1"/>
          <w:numId w:val="53"/>
        </w:numPr>
        <w:tabs>
          <w:tab w:val="left" w:pos="851"/>
        </w:tabs>
        <w:spacing w:line="360" w:lineRule="auto"/>
        <w:jc w:val="both"/>
        <w:rPr>
          <w:rFonts w:ascii="Trebuchet MS" w:hAnsi="Trebuchet MS" w:cs="Calibri"/>
        </w:rPr>
      </w:pPr>
      <w:r w:rsidRPr="00A76C2A">
        <w:rPr>
          <w:rFonts w:ascii="Trebuchet MS" w:hAnsi="Trebuchet MS" w:cs="Calibri"/>
        </w:rPr>
        <w:t>dostępu do swoich danych osobowych (art. 15 RODO) przy czym Zamawiający może żądać od osoby, której dane dotyczą wskazania dodatkowych informacji mających na celu sprecyzowanie żądania w szczególności podania nazwy lub daty postępowania o udzielenie zamówienia (art. 8a ust. 2 PZP),</w:t>
      </w:r>
    </w:p>
    <w:p w14:paraId="34F8D73F" w14:textId="77777777" w:rsidR="00CF2C78" w:rsidRDefault="00CF2C78" w:rsidP="00CF2C78">
      <w:pPr>
        <w:pStyle w:val="Akapitzlist"/>
        <w:numPr>
          <w:ilvl w:val="1"/>
          <w:numId w:val="53"/>
        </w:numPr>
        <w:tabs>
          <w:tab w:val="left" w:pos="851"/>
        </w:tabs>
        <w:spacing w:line="360" w:lineRule="auto"/>
        <w:jc w:val="both"/>
        <w:rPr>
          <w:rFonts w:ascii="Trebuchet MS" w:hAnsi="Trebuchet MS" w:cs="Calibri"/>
        </w:rPr>
      </w:pPr>
      <w:r w:rsidRPr="00E076BA">
        <w:rPr>
          <w:rFonts w:ascii="Trebuchet MS" w:hAnsi="Trebuchet MS" w:cs="Calibri"/>
        </w:rPr>
        <w:t>prawo do ich sprostowania (art. 16 RODO), które nie może skutkować zmianą wyników postępowania o udzielenie zamówienia publicznego ani zmianą umowy w zakresie niezgodnym z ustawą PZP oraz nie może naruszać integralności protokołu oraz jego załączników,</w:t>
      </w:r>
    </w:p>
    <w:p w14:paraId="49666D98" w14:textId="77777777" w:rsidR="00CF2C78" w:rsidRPr="00E076BA" w:rsidRDefault="00CF2C78" w:rsidP="00CF2C78">
      <w:pPr>
        <w:pStyle w:val="Akapitzlist"/>
        <w:numPr>
          <w:ilvl w:val="1"/>
          <w:numId w:val="53"/>
        </w:numPr>
        <w:tabs>
          <w:tab w:val="left" w:pos="851"/>
        </w:tabs>
        <w:spacing w:line="360" w:lineRule="auto"/>
        <w:jc w:val="both"/>
        <w:rPr>
          <w:rFonts w:ascii="Trebuchet MS" w:hAnsi="Trebuchet MS" w:cs="Calibri"/>
        </w:rPr>
      </w:pPr>
      <w:r w:rsidRPr="00E076BA">
        <w:rPr>
          <w:rFonts w:ascii="Trebuchet MS" w:hAnsi="Trebuchet MS" w:cs="Calibri"/>
        </w:rPr>
        <w:t xml:space="preserve">prawo do ograniczenia przetwarzania danych (art. 18 RODO) – wystąpienie z tym żądaniem zgodnie z art. 8a ust. 4 PZP nie ogranicza przetwarzania danych do czasu zakończenia postępowania o udzielenie zamówienia publicznego. </w:t>
      </w:r>
    </w:p>
    <w:p w14:paraId="798734A9" w14:textId="77777777" w:rsidR="00CF2C78" w:rsidRDefault="00CF2C78" w:rsidP="00CF2C78">
      <w:pPr>
        <w:pStyle w:val="Akapitzlist"/>
        <w:numPr>
          <w:ilvl w:val="0"/>
          <w:numId w:val="53"/>
        </w:numPr>
        <w:spacing w:line="360" w:lineRule="auto"/>
        <w:ind w:left="0" w:firstLine="0"/>
        <w:contextualSpacing/>
        <w:jc w:val="both"/>
        <w:rPr>
          <w:rFonts w:ascii="Trebuchet MS" w:hAnsi="Trebuchet MS" w:cs="Calibri"/>
        </w:rPr>
      </w:pPr>
      <w:r w:rsidRPr="00A76C2A">
        <w:rPr>
          <w:rFonts w:ascii="Trebuchet MS" w:hAnsi="Trebuchet MS" w:cs="Calibri"/>
        </w:rPr>
        <w:lastRenderedPageBreak/>
        <w:t xml:space="preserve">Z uwagi na specyfikę gromadzenia danych, związanych z zamówieniami publicznymi oraz podstawą prawną ich przetwarzania, nie przysługuje Państwu prawo do usunięcia danych osobowych (art. 17 RODO), prawo do przenoszenia danych osobowych (art. 20 RODO) oraz </w:t>
      </w:r>
      <w:r w:rsidRPr="00A76C2A">
        <w:rPr>
          <w:rFonts w:ascii="Trebuchet MS" w:hAnsi="Trebuchet MS" w:cs="Calibri"/>
          <w:bCs/>
        </w:rPr>
        <w:t>prawo sprzeciwu, wobec przetwarzania danych osobowych (art. 21 RODO)</w:t>
      </w:r>
      <w:r>
        <w:rPr>
          <w:rFonts w:ascii="Trebuchet MS" w:hAnsi="Trebuchet MS" w:cs="Calibri"/>
        </w:rPr>
        <w:t>.</w:t>
      </w:r>
    </w:p>
    <w:p w14:paraId="52FC2C6F" w14:textId="77777777" w:rsidR="00CF2C78" w:rsidRDefault="00CF2C78" w:rsidP="00CF2C78">
      <w:pPr>
        <w:pStyle w:val="Akapitzlist"/>
        <w:numPr>
          <w:ilvl w:val="0"/>
          <w:numId w:val="53"/>
        </w:numPr>
        <w:spacing w:line="360" w:lineRule="auto"/>
        <w:ind w:left="0" w:firstLine="0"/>
        <w:contextualSpacing/>
        <w:jc w:val="both"/>
        <w:rPr>
          <w:rFonts w:ascii="Trebuchet MS" w:hAnsi="Trebuchet MS" w:cs="Calibri"/>
        </w:rPr>
      </w:pPr>
      <w:r w:rsidRPr="000A15B5">
        <w:rPr>
          <w:rFonts w:ascii="Trebuchet MS" w:hAnsi="Trebuchet MS" w:cs="Calibri"/>
        </w:rPr>
        <w:t>Przysługuje Państwu prawo wniesienia skargi do organu nadzorczego, którym jest Prezes Urzędu Ochrony Danych Osobowych, jeżeli uznają Państwo, iż przetwarzanie przez Administratora Państwa danych osobowych narusza przepisy, dotyczące ochrony danych osobowych.</w:t>
      </w:r>
    </w:p>
    <w:p w14:paraId="2F416DAD" w14:textId="77777777" w:rsidR="00CF2C78" w:rsidRPr="000A15B5" w:rsidRDefault="00CF2C78" w:rsidP="00CF2C78">
      <w:pPr>
        <w:pStyle w:val="Akapitzlist"/>
        <w:numPr>
          <w:ilvl w:val="0"/>
          <w:numId w:val="53"/>
        </w:numPr>
        <w:spacing w:line="360" w:lineRule="auto"/>
        <w:ind w:left="0" w:firstLine="0"/>
        <w:contextualSpacing/>
        <w:jc w:val="both"/>
        <w:rPr>
          <w:rFonts w:ascii="Trebuchet MS" w:hAnsi="Trebuchet MS" w:cs="Calibri"/>
        </w:rPr>
      </w:pPr>
      <w:r w:rsidRPr="000A15B5">
        <w:rPr>
          <w:rFonts w:ascii="Trebuchet MS" w:hAnsi="Trebuchet MS" w:cs="Calibri"/>
        </w:rPr>
        <w:t xml:space="preserve">Państwa dane osobowe przetwarzamy na podstawie przepisów prawa, regulujących procedurę zamówień publicznych i ich podanie jest obowiązkowe w zakresie, w jakim realizujemy nałożone na nas obowiązki prawne. </w:t>
      </w:r>
      <w:r w:rsidRPr="000A15B5">
        <w:rPr>
          <w:rFonts w:ascii="Trebuchet MS" w:hAnsi="Trebuchet MS" w:cs="Calibri"/>
          <w:color w:val="000000"/>
        </w:rPr>
        <w:t>Konsekwencją niepodania danych będzie odrzucenie oferty zgodnie</w:t>
      </w:r>
      <w:r>
        <w:rPr>
          <w:rFonts w:ascii="Trebuchet MS" w:hAnsi="Trebuchet MS" w:cs="Calibri"/>
          <w:color w:val="000000"/>
        </w:rPr>
        <w:t xml:space="preserve"> </w:t>
      </w:r>
      <w:r w:rsidRPr="000A15B5">
        <w:rPr>
          <w:rFonts w:ascii="Trebuchet MS" w:hAnsi="Trebuchet MS" w:cs="Calibri"/>
          <w:color w:val="000000"/>
        </w:rPr>
        <w:t>z art. 26 ust. 3 PZP.</w:t>
      </w:r>
    </w:p>
    <w:p w14:paraId="7C194708" w14:textId="77777777" w:rsidR="00CF2C78" w:rsidRDefault="00CF2C78" w:rsidP="00CF2C78">
      <w:pPr>
        <w:pStyle w:val="Akapitzlist"/>
        <w:numPr>
          <w:ilvl w:val="0"/>
          <w:numId w:val="53"/>
        </w:numPr>
        <w:spacing w:line="360" w:lineRule="auto"/>
        <w:ind w:left="0" w:firstLine="0"/>
        <w:contextualSpacing/>
        <w:jc w:val="both"/>
        <w:rPr>
          <w:rFonts w:ascii="Trebuchet MS" w:hAnsi="Trebuchet MS" w:cs="Calibri"/>
        </w:rPr>
      </w:pPr>
      <w:r w:rsidRPr="000A15B5">
        <w:rPr>
          <w:rFonts w:ascii="Trebuchet MS" w:hAnsi="Trebuchet MS" w:cs="Calibri"/>
        </w:rPr>
        <w:t>Państwa dane osobowe nie będą p</w:t>
      </w:r>
      <w:r>
        <w:rPr>
          <w:rFonts w:ascii="Trebuchet MS" w:hAnsi="Trebuchet MS" w:cs="Calibri"/>
        </w:rPr>
        <w:t>rzekazywane do państw trzecich.</w:t>
      </w:r>
    </w:p>
    <w:p w14:paraId="70C6FF28" w14:textId="77777777" w:rsidR="00CF2C78" w:rsidRDefault="00CF2C78" w:rsidP="00CF2C78">
      <w:pPr>
        <w:pStyle w:val="Akapitzlist"/>
        <w:numPr>
          <w:ilvl w:val="0"/>
          <w:numId w:val="53"/>
        </w:numPr>
        <w:spacing w:line="360" w:lineRule="auto"/>
        <w:ind w:left="0" w:firstLine="0"/>
        <w:contextualSpacing/>
        <w:jc w:val="both"/>
        <w:rPr>
          <w:rFonts w:ascii="Trebuchet MS" w:hAnsi="Trebuchet MS" w:cs="Calibri"/>
        </w:rPr>
      </w:pPr>
      <w:r w:rsidRPr="000A15B5">
        <w:rPr>
          <w:rFonts w:ascii="Trebuchet MS" w:hAnsi="Trebuchet MS" w:cs="Calibri"/>
        </w:rPr>
        <w:t xml:space="preserve">Państwa dane osobowe nie będą przetwarzane w sposób zautomatyzowany, jak również nie będą podlegać profilowaniu. </w:t>
      </w:r>
    </w:p>
    <w:p w14:paraId="5C9931A9" w14:textId="77777777" w:rsidR="00177418" w:rsidRPr="00A76C2A" w:rsidRDefault="00177418" w:rsidP="00CF2C78">
      <w:pPr>
        <w:pStyle w:val="Akapitzlist"/>
        <w:spacing w:line="360" w:lineRule="auto"/>
        <w:ind w:left="0"/>
        <w:jc w:val="both"/>
        <w:rPr>
          <w:rFonts w:ascii="Trebuchet MS" w:hAnsi="Trebuchet MS" w:cs="Calibri"/>
        </w:rPr>
      </w:pPr>
    </w:p>
    <w:p w14:paraId="02E588D2" w14:textId="77777777" w:rsidR="00CF2C78" w:rsidRPr="0081367D" w:rsidRDefault="00CF2C78" w:rsidP="00CF2C78">
      <w:pPr>
        <w:spacing w:line="360" w:lineRule="auto"/>
        <w:jc w:val="both"/>
        <w:rPr>
          <w:rFonts w:ascii="Trebuchet MS" w:hAnsi="Trebuchet MS" w:cs="Arial"/>
          <w:sz w:val="18"/>
        </w:rPr>
      </w:pPr>
    </w:p>
    <w:p w14:paraId="3ABE9530" w14:textId="77777777" w:rsidR="00CF2C78" w:rsidRPr="0081367D" w:rsidRDefault="00CF2C78" w:rsidP="00CF2C78">
      <w:pPr>
        <w:tabs>
          <w:tab w:val="left" w:pos="426"/>
        </w:tabs>
        <w:spacing w:line="360" w:lineRule="auto"/>
        <w:jc w:val="both"/>
        <w:rPr>
          <w:rFonts w:ascii="Trebuchet MS" w:hAnsi="Trebuchet MS" w:cs="Arial"/>
          <w:i/>
          <w:sz w:val="18"/>
        </w:rPr>
      </w:pPr>
      <w:r w:rsidRPr="0081367D">
        <w:rPr>
          <w:rFonts w:ascii="Trebuchet MS" w:hAnsi="Trebuchet MS" w:cs="Arial"/>
          <w:b/>
          <w:i/>
          <w:sz w:val="18"/>
          <w:vertAlign w:val="superscript"/>
        </w:rPr>
        <w:t xml:space="preserve">(1) </w:t>
      </w:r>
      <w:r w:rsidRPr="0081367D">
        <w:rPr>
          <w:rFonts w:ascii="Trebuchet MS" w:hAnsi="Trebuchet MS" w:cs="Arial"/>
          <w:b/>
          <w:i/>
          <w:sz w:val="18"/>
        </w:rPr>
        <w:t>wyjaśnienie:</w:t>
      </w:r>
      <w:r w:rsidRPr="0081367D">
        <w:rPr>
          <w:rFonts w:ascii="Trebuchet MS" w:hAnsi="Trebuchet MS" w:cs="Arial"/>
          <w:i/>
          <w:sz w:val="18"/>
        </w:rPr>
        <w:t xml:space="preserve"> skorzystanie z prawa do sprostowania lub uzupełnienia nie może skutkować zmianą wyniku postępowania o udzielenie zamówienia publicznego ani zmianą postanowień umowy w sprawie zamówienia publicznego w zakresie niezgodnym z ustawą.</w:t>
      </w:r>
    </w:p>
    <w:p w14:paraId="3C6E356C" w14:textId="77777777" w:rsidR="00CF2C78" w:rsidRPr="0081367D" w:rsidRDefault="00CF2C78" w:rsidP="00CF2C78">
      <w:pPr>
        <w:spacing w:line="360" w:lineRule="auto"/>
        <w:jc w:val="both"/>
        <w:rPr>
          <w:rFonts w:ascii="Trebuchet MS" w:hAnsi="Trebuchet MS" w:cs="Arial"/>
          <w:b/>
          <w:sz w:val="18"/>
        </w:rPr>
      </w:pPr>
      <w:r w:rsidRPr="0081367D">
        <w:rPr>
          <w:rFonts w:ascii="Trebuchet MS" w:hAnsi="Trebuchet MS" w:cs="Arial"/>
          <w:b/>
          <w:i/>
          <w:sz w:val="18"/>
          <w:vertAlign w:val="superscript"/>
        </w:rPr>
        <w:t xml:space="preserve">(2) </w:t>
      </w:r>
      <w:r w:rsidRPr="0081367D">
        <w:rPr>
          <w:rFonts w:ascii="Trebuchet MS" w:hAnsi="Trebuchet MS" w:cs="Arial"/>
          <w:b/>
          <w:i/>
          <w:sz w:val="18"/>
        </w:rPr>
        <w:t>wyjaśnienie:</w:t>
      </w:r>
      <w:r w:rsidRPr="0081367D">
        <w:rPr>
          <w:rFonts w:ascii="Trebuchet MS" w:hAnsi="Trebuchet MS" w:cs="Arial"/>
          <w:i/>
          <w:sz w:val="18"/>
        </w:rPr>
        <w:t xml:space="preserve"> zgodnie z art. 19 ust. 3 ustawy Pzp wystąpienie z zadaniem o którym mowa w art. 18 ust.1 rozporządzenia 2016/679, nie ogranicza przetwarzania danych osobowych do czasu zakończenia postepowania o udzielenie zamówienia publicznego.</w:t>
      </w:r>
    </w:p>
    <w:p w14:paraId="6B0438B0" w14:textId="77777777" w:rsidR="00CF2C78" w:rsidRPr="0081367D" w:rsidRDefault="00CF2C78" w:rsidP="00CF2C78">
      <w:pPr>
        <w:pStyle w:val="Tekstpodstawowy"/>
        <w:spacing w:line="360" w:lineRule="auto"/>
        <w:ind w:right="220"/>
        <w:jc w:val="left"/>
        <w:rPr>
          <w:rFonts w:ascii="Trebuchet MS" w:hAnsi="Trebuchet MS" w:cs="Arial"/>
          <w:sz w:val="18"/>
        </w:rPr>
      </w:pPr>
    </w:p>
    <w:p w14:paraId="1BFFAA95" w14:textId="77777777" w:rsidR="009B31BA" w:rsidRDefault="009B31BA"/>
    <w:sectPr w:rsidR="009B31BA" w:rsidSect="001916EA">
      <w:headerReference w:type="default" r:id="rId24"/>
      <w:footerReference w:type="even" r:id="rId25"/>
      <w:footerReference w:type="default" r:id="rId26"/>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1ABAD" w14:textId="77777777" w:rsidR="00533A6F" w:rsidRDefault="00533A6F">
      <w:r>
        <w:separator/>
      </w:r>
    </w:p>
  </w:endnote>
  <w:endnote w:type="continuationSeparator" w:id="0">
    <w:p w14:paraId="5F52BEDB" w14:textId="77777777" w:rsidR="00533A6F" w:rsidRDefault="00533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horndale AMT">
    <w:altName w:val="Times New Roman"/>
    <w:charset w:val="EE"/>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Tahoma, Tahoma">
    <w:altName w:val="Times New Roman"/>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71609" w14:textId="77777777" w:rsidR="00383648" w:rsidRDefault="00383648" w:rsidP="00C42BF7">
    <w:pPr>
      <w:pStyle w:val="Stopka"/>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56CC8" w14:textId="0EC10E4E" w:rsidR="00383648" w:rsidRPr="00C06A8F" w:rsidRDefault="00383648" w:rsidP="00C42BF7">
    <w:pPr>
      <w:pStyle w:val="Stopka"/>
      <w:jc w:val="center"/>
      <w:rPr>
        <w:sz w:val="16"/>
        <w:szCs w:val="16"/>
      </w:rPr>
    </w:pPr>
    <w:r w:rsidRPr="00C06A8F">
      <w:rPr>
        <w:sz w:val="16"/>
        <w:szCs w:val="16"/>
      </w:rPr>
      <w:fldChar w:fldCharType="begin"/>
    </w:r>
    <w:r w:rsidRPr="00C06A8F">
      <w:rPr>
        <w:sz w:val="16"/>
        <w:szCs w:val="16"/>
      </w:rPr>
      <w:instrText>PAGE   \* MERGEFORMAT</w:instrText>
    </w:r>
    <w:r w:rsidRPr="00C06A8F">
      <w:rPr>
        <w:sz w:val="16"/>
        <w:szCs w:val="16"/>
      </w:rPr>
      <w:fldChar w:fldCharType="separate"/>
    </w:r>
    <w:r w:rsidR="00A15125">
      <w:rPr>
        <w:noProof/>
        <w:sz w:val="16"/>
        <w:szCs w:val="16"/>
      </w:rPr>
      <w:t>1</w:t>
    </w:r>
    <w:r w:rsidRPr="00C06A8F">
      <w:rPr>
        <w:sz w:val="16"/>
        <w:szCs w:val="16"/>
      </w:rPr>
      <w:fldChar w:fldCharType="end"/>
    </w:r>
  </w:p>
  <w:p w14:paraId="070AE67D" w14:textId="7894CC26" w:rsidR="00383648" w:rsidRPr="00C42BF7" w:rsidRDefault="00383648" w:rsidP="00C42BF7">
    <w:pPr>
      <w:pStyle w:val="Stopka"/>
      <w:jc w:val="center"/>
      <w:rPr>
        <w:rFonts w:ascii="Trebuchet MS" w:hAnsi="Trebuchet MS" w:cs="Arial"/>
        <w:sz w:val="16"/>
        <w:szCs w:val="16"/>
      </w:rPr>
    </w:pPr>
    <w:r w:rsidRPr="00C42BF7">
      <w:rPr>
        <w:rFonts w:ascii="Trebuchet MS" w:hAnsi="Trebuchet MS" w:cs="Arial"/>
        <w:sz w:val="16"/>
        <w:szCs w:val="16"/>
      </w:rPr>
      <w:t>Zamawiający: Miejskie Przedszkole nr12 z oddziałami Integracyjnymi w Rudzie Śląskiej ul. Solskiego 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A57D9" w14:textId="77777777" w:rsidR="00533A6F" w:rsidRDefault="00533A6F">
      <w:r>
        <w:separator/>
      </w:r>
    </w:p>
  </w:footnote>
  <w:footnote w:type="continuationSeparator" w:id="0">
    <w:p w14:paraId="65E837E0" w14:textId="77777777" w:rsidR="00533A6F" w:rsidRDefault="00533A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B531B" w14:textId="77777777" w:rsidR="00383648" w:rsidRDefault="00383648" w:rsidP="00614E3A">
    <w:pPr>
      <w:pStyle w:val="Nagwek"/>
      <w:jc w:val="center"/>
      <w:rPr>
        <w:rFonts w:ascii="Trebuchet MS" w:eastAsia="Calibri" w:hAnsi="Trebuchet MS"/>
        <w:sz w:val="16"/>
        <w:szCs w:val="16"/>
        <w:lang w:eastAsia="en-US"/>
      </w:rPr>
    </w:pPr>
    <w:r w:rsidRPr="00C42BF7">
      <w:rPr>
        <w:rFonts w:ascii="Trebuchet MS" w:eastAsia="Calibri" w:hAnsi="Trebuchet MS"/>
        <w:sz w:val="16"/>
        <w:szCs w:val="16"/>
        <w:lang w:eastAsia="en-US"/>
      </w:rPr>
      <w:t>Specyfikacja Warunków Zamówienia dla dostaw, w postępowaniu o wartości mniejszej niż pr</w:t>
    </w:r>
    <w:r>
      <w:rPr>
        <w:rFonts w:ascii="Trebuchet MS" w:eastAsia="Calibri" w:hAnsi="Trebuchet MS"/>
        <w:sz w:val="16"/>
        <w:szCs w:val="16"/>
        <w:lang w:eastAsia="en-US"/>
      </w:rPr>
      <w:t>óg unijny, tryb podstawowy,</w:t>
    </w:r>
  </w:p>
  <w:p w14:paraId="723F2687" w14:textId="4F7E8E63" w:rsidR="00383648" w:rsidRPr="00B04670" w:rsidRDefault="00383648" w:rsidP="00B04670">
    <w:pPr>
      <w:pStyle w:val="Nagwek"/>
      <w:jc w:val="center"/>
      <w:rPr>
        <w:rFonts w:ascii="Trebuchet MS" w:eastAsia="Calibri" w:hAnsi="Trebuchet MS"/>
        <w:sz w:val="16"/>
        <w:szCs w:val="16"/>
        <w:lang w:eastAsia="en-US"/>
      </w:rPr>
    </w:pPr>
    <w:r>
      <w:rPr>
        <w:rFonts w:ascii="Trebuchet MS" w:eastAsia="Calibri" w:hAnsi="Trebuchet MS"/>
        <w:sz w:val="16"/>
        <w:szCs w:val="16"/>
        <w:lang w:eastAsia="en-US"/>
      </w:rPr>
      <w:t xml:space="preserve"> bez negocjacji – </w:t>
    </w:r>
    <w:r w:rsidRPr="00C42BF7">
      <w:rPr>
        <w:rFonts w:ascii="Trebuchet MS" w:eastAsia="Calibri" w:hAnsi="Trebuchet MS"/>
        <w:sz w:val="16"/>
        <w:szCs w:val="16"/>
        <w:lang w:eastAsia="en-US"/>
      </w:rPr>
      <w:t>nr sprawy: MP-12. 2701.1.202</w:t>
    </w:r>
    <w:r>
      <w:rPr>
        <w:rFonts w:ascii="Trebuchet MS" w:eastAsia="Calibri" w:hAnsi="Trebuchet MS"/>
        <w:sz w:val="16"/>
        <w:szCs w:val="16"/>
        <w:lang w:eastAsia="en-US"/>
      </w:rPr>
      <w:t>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2" w15:restartNumberingAfterBreak="0">
    <w:nsid w:val="00317D3C"/>
    <w:multiLevelType w:val="hybridMultilevel"/>
    <w:tmpl w:val="311687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4" w15:restartNumberingAfterBreak="0">
    <w:nsid w:val="044863AB"/>
    <w:multiLevelType w:val="hybridMultilevel"/>
    <w:tmpl w:val="334677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B8694F"/>
    <w:multiLevelType w:val="hybridMultilevel"/>
    <w:tmpl w:val="8CE48B7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C9362E"/>
    <w:multiLevelType w:val="multilevel"/>
    <w:tmpl w:val="13C0079A"/>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 w15:restartNumberingAfterBreak="0">
    <w:nsid w:val="0A6904DE"/>
    <w:multiLevelType w:val="multilevel"/>
    <w:tmpl w:val="E66A0350"/>
    <w:lvl w:ilvl="0">
      <w:start w:val="3"/>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 w15:restartNumberingAfterBreak="0">
    <w:nsid w:val="11EC3922"/>
    <w:multiLevelType w:val="multilevel"/>
    <w:tmpl w:val="A2B813C0"/>
    <w:lvl w:ilvl="0">
      <w:start w:val="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6"/>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25E453B"/>
    <w:multiLevelType w:val="hybridMultilevel"/>
    <w:tmpl w:val="4FF25610"/>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3" w15:restartNumberingAfterBreak="0">
    <w:nsid w:val="17D90410"/>
    <w:multiLevelType w:val="hybridMultilevel"/>
    <w:tmpl w:val="63E84D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0F133D"/>
    <w:multiLevelType w:val="multilevel"/>
    <w:tmpl w:val="773E002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19A20D10"/>
    <w:multiLevelType w:val="hybridMultilevel"/>
    <w:tmpl w:val="B89A648E"/>
    <w:lvl w:ilvl="0" w:tplc="508434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CD4779"/>
    <w:multiLevelType w:val="multilevel"/>
    <w:tmpl w:val="5F20BF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C094B39"/>
    <w:multiLevelType w:val="hybridMultilevel"/>
    <w:tmpl w:val="C72EBFAC"/>
    <w:lvl w:ilvl="0" w:tplc="04150017">
      <w:start w:val="1"/>
      <w:numFmt w:val="lowerLetter"/>
      <w:lvlText w:val="%1)"/>
      <w:lvlJc w:val="left"/>
      <w:pPr>
        <w:ind w:left="720" w:hanging="360"/>
      </w:pPr>
      <w:rPr>
        <w:rFonts w:hint="default"/>
      </w:rPr>
    </w:lvl>
    <w:lvl w:ilvl="1" w:tplc="68AE5A2A">
      <w:start w:val="1"/>
      <w:numFmt w:val="decimal"/>
      <w:lvlText w:val="%2)"/>
      <w:lvlJc w:val="left"/>
      <w:pPr>
        <w:ind w:left="1440" w:hanging="360"/>
      </w:pPr>
      <w:rPr>
        <w:rFonts w:hint="default"/>
      </w:rPr>
    </w:lvl>
    <w:lvl w:ilvl="2" w:tplc="C28E56B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F04DF9"/>
    <w:multiLevelType w:val="multilevel"/>
    <w:tmpl w:val="B554D83C"/>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2" w15:restartNumberingAfterBreak="0">
    <w:nsid w:val="285E4DDE"/>
    <w:multiLevelType w:val="multilevel"/>
    <w:tmpl w:val="07E0843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BC54E2D"/>
    <w:multiLevelType w:val="multilevel"/>
    <w:tmpl w:val="1F7E9B5C"/>
    <w:lvl w:ilvl="0">
      <w:start w:val="1"/>
      <w:numFmt w:val="decimal"/>
      <w:lvlText w:val="%1."/>
      <w:lvlJc w:val="left"/>
      <w:pPr>
        <w:ind w:left="720" w:hanging="360"/>
      </w:p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CF1449B"/>
    <w:multiLevelType w:val="hybridMultilevel"/>
    <w:tmpl w:val="815C4400"/>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6" w15:restartNumberingAfterBreak="0">
    <w:nsid w:val="2E17523F"/>
    <w:multiLevelType w:val="hybridMultilevel"/>
    <w:tmpl w:val="424481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8"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2FB71D4"/>
    <w:multiLevelType w:val="hybridMultilevel"/>
    <w:tmpl w:val="9018658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1" w15:restartNumberingAfterBreak="0">
    <w:nsid w:val="337010EA"/>
    <w:multiLevelType w:val="multilevel"/>
    <w:tmpl w:val="39A620AC"/>
    <w:styleLink w:val="WW8Num38"/>
    <w:lvl w:ilvl="0">
      <w:numFmt w:val="bullet"/>
      <w:lvlText w:val="-"/>
      <w:lvlJc w:val="left"/>
      <w:rPr>
        <w:rFonts w:ascii="Times New Roman" w:hAnsi="Times New Roman" w:cs="Arial"/>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622704D"/>
    <w:multiLevelType w:val="hybridMultilevel"/>
    <w:tmpl w:val="C0C01474"/>
    <w:lvl w:ilvl="0" w:tplc="1924E6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CA3303"/>
    <w:multiLevelType w:val="hybridMultilevel"/>
    <w:tmpl w:val="40AC9A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6539CC"/>
    <w:multiLevelType w:val="multilevel"/>
    <w:tmpl w:val="F2567996"/>
    <w:lvl w:ilvl="0">
      <w:start w:val="1"/>
      <w:numFmt w:val="decimal"/>
      <w:lvlText w:val="%1."/>
      <w:lvlJc w:val="left"/>
      <w:pPr>
        <w:ind w:left="720" w:hanging="360"/>
      </w:pPr>
      <w:rPr>
        <w:rFonts w:hint="default"/>
      </w:rPr>
    </w:lvl>
    <w:lvl w:ilvl="1">
      <w:start w:val="1"/>
      <w:numFmt w:val="decimal"/>
      <w:isLgl/>
      <w:lvlText w:val="%1.%2."/>
      <w:lvlJc w:val="left"/>
      <w:pPr>
        <w:ind w:left="852" w:hanging="49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A7C7520"/>
    <w:multiLevelType w:val="multilevel"/>
    <w:tmpl w:val="3E06C486"/>
    <w:lvl w:ilvl="0">
      <w:start w:val="11"/>
      <w:numFmt w:val="decimal"/>
      <w:lvlText w:val="%1."/>
      <w:lvlJc w:val="left"/>
      <w:pPr>
        <w:ind w:left="929" w:hanging="504"/>
      </w:pPr>
      <w:rPr>
        <w:rFonts w:hint="default"/>
        <w:b/>
        <w:sz w:val="20"/>
      </w:rPr>
    </w:lvl>
    <w:lvl w:ilvl="1">
      <w:start w:val="1"/>
      <w:numFmt w:val="decimal"/>
      <w:lvlText w:val="%1.%2."/>
      <w:lvlJc w:val="left"/>
      <w:pPr>
        <w:ind w:left="960" w:hanging="504"/>
      </w:pPr>
      <w:rPr>
        <w:rFonts w:hint="default"/>
        <w:b/>
        <w:sz w:val="20"/>
      </w:rPr>
    </w:lvl>
    <w:lvl w:ilvl="2">
      <w:start w:val="1"/>
      <w:numFmt w:val="decimal"/>
      <w:lvlText w:val="%1.%2.%3."/>
      <w:lvlJc w:val="left"/>
      <w:pPr>
        <w:ind w:left="1632" w:hanging="720"/>
      </w:pPr>
      <w:rPr>
        <w:rFonts w:hint="default"/>
        <w:b/>
        <w:sz w:val="20"/>
      </w:rPr>
    </w:lvl>
    <w:lvl w:ilvl="3">
      <w:start w:val="1"/>
      <w:numFmt w:val="decimal"/>
      <w:lvlText w:val="%1.%2.%3.%4."/>
      <w:lvlJc w:val="left"/>
      <w:pPr>
        <w:ind w:left="2088" w:hanging="720"/>
      </w:pPr>
      <w:rPr>
        <w:rFonts w:hint="default"/>
        <w:b/>
        <w:sz w:val="20"/>
      </w:rPr>
    </w:lvl>
    <w:lvl w:ilvl="4">
      <w:start w:val="1"/>
      <w:numFmt w:val="decimal"/>
      <w:lvlText w:val="%1.%2.%3.%4.%5."/>
      <w:lvlJc w:val="left"/>
      <w:pPr>
        <w:ind w:left="2544" w:hanging="720"/>
      </w:pPr>
      <w:rPr>
        <w:rFonts w:hint="default"/>
        <w:b/>
        <w:sz w:val="20"/>
      </w:rPr>
    </w:lvl>
    <w:lvl w:ilvl="5">
      <w:start w:val="1"/>
      <w:numFmt w:val="decimal"/>
      <w:lvlText w:val="%1.%2.%3.%4.%5.%6."/>
      <w:lvlJc w:val="left"/>
      <w:pPr>
        <w:ind w:left="3360" w:hanging="1080"/>
      </w:pPr>
      <w:rPr>
        <w:rFonts w:hint="default"/>
        <w:b/>
        <w:sz w:val="20"/>
      </w:rPr>
    </w:lvl>
    <w:lvl w:ilvl="6">
      <w:start w:val="1"/>
      <w:numFmt w:val="decimal"/>
      <w:lvlText w:val="%1.%2.%3.%4.%5.%6.%7."/>
      <w:lvlJc w:val="left"/>
      <w:pPr>
        <w:ind w:left="3816" w:hanging="1080"/>
      </w:pPr>
      <w:rPr>
        <w:rFonts w:hint="default"/>
        <w:b/>
        <w:sz w:val="20"/>
      </w:rPr>
    </w:lvl>
    <w:lvl w:ilvl="7">
      <w:start w:val="1"/>
      <w:numFmt w:val="decimal"/>
      <w:lvlText w:val="%1.%2.%3.%4.%5.%6.%7.%8."/>
      <w:lvlJc w:val="left"/>
      <w:pPr>
        <w:ind w:left="4632" w:hanging="1440"/>
      </w:pPr>
      <w:rPr>
        <w:rFonts w:hint="default"/>
        <w:b/>
        <w:sz w:val="20"/>
      </w:rPr>
    </w:lvl>
    <w:lvl w:ilvl="8">
      <w:start w:val="1"/>
      <w:numFmt w:val="decimal"/>
      <w:lvlText w:val="%1.%2.%3.%4.%5.%6.%7.%8.%9."/>
      <w:lvlJc w:val="left"/>
      <w:pPr>
        <w:ind w:left="5088" w:hanging="1440"/>
      </w:pPr>
      <w:rPr>
        <w:rFonts w:hint="default"/>
        <w:b/>
        <w:sz w:val="20"/>
      </w:rPr>
    </w:lvl>
  </w:abstractNum>
  <w:abstractNum w:abstractNumId="37" w15:restartNumberingAfterBreak="0">
    <w:nsid w:val="3B3C38C5"/>
    <w:multiLevelType w:val="hybridMultilevel"/>
    <w:tmpl w:val="B002E6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4D6C46"/>
    <w:multiLevelType w:val="hybridMultilevel"/>
    <w:tmpl w:val="5590D130"/>
    <w:lvl w:ilvl="0" w:tplc="57C0B6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2E55E0"/>
    <w:multiLevelType w:val="hybridMultilevel"/>
    <w:tmpl w:val="B8169AC4"/>
    <w:lvl w:ilvl="0" w:tplc="CAC09F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1DF57B3"/>
    <w:multiLevelType w:val="hybridMultilevel"/>
    <w:tmpl w:val="8C02CDE8"/>
    <w:lvl w:ilvl="0" w:tplc="070A86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3" w15:restartNumberingAfterBreak="0">
    <w:nsid w:val="44E431FC"/>
    <w:multiLevelType w:val="multilevel"/>
    <w:tmpl w:val="128E1AD8"/>
    <w:lvl w:ilvl="0">
      <w:start w:val="4"/>
      <w:numFmt w:val="decimal"/>
      <w:pStyle w:val="1Styl1"/>
      <w:lvlText w:val="%1."/>
      <w:lvlJc w:val="left"/>
      <w:pPr>
        <w:tabs>
          <w:tab w:val="num" w:pos="360"/>
        </w:tabs>
        <w:ind w:left="360" w:hanging="360"/>
      </w:pPr>
      <w:rPr>
        <w:rFonts w:cs="Times New Roman" w:hint="default"/>
      </w:rPr>
    </w:lvl>
    <w:lvl w:ilvl="1">
      <w:start w:val="2"/>
      <w:numFmt w:val="decimal"/>
      <w:pStyle w:val="11"/>
      <w:lvlText w:val="%1.%2."/>
      <w:lvlJc w:val="left"/>
      <w:pPr>
        <w:tabs>
          <w:tab w:val="num" w:pos="360"/>
        </w:tabs>
        <w:ind w:left="360" w:hanging="360"/>
      </w:pPr>
      <w:rPr>
        <w:rFonts w:cs="Times New Roman" w:hint="default"/>
      </w:rPr>
    </w:lvl>
    <w:lvl w:ilvl="2">
      <w:start w:val="1"/>
      <w:numFmt w:val="decimal"/>
      <w:pStyle w:val="11a"/>
      <w:lvlText w:val="%1.%2.%3."/>
      <w:lvlJc w:val="left"/>
      <w:pPr>
        <w:tabs>
          <w:tab w:val="num" w:pos="720"/>
        </w:tabs>
        <w:ind w:left="720" w:hanging="720"/>
      </w:pPr>
      <w:rPr>
        <w:rFonts w:cs="Times New Roman" w:hint="default"/>
      </w:rPr>
    </w:lvl>
    <w:lvl w:ilvl="3">
      <w:start w:val="1"/>
      <w:numFmt w:val="decimal"/>
      <w:pStyle w:val="a"/>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451B6935"/>
    <w:multiLevelType w:val="multilevel"/>
    <w:tmpl w:val="D108B648"/>
    <w:styleLink w:val="WW8Num35"/>
    <w:lvl w:ilvl="0">
      <w:start w:val="1"/>
      <w:numFmt w:val="decimal"/>
      <w:lvlText w:val="%1."/>
      <w:lvlJc w:val="left"/>
      <w:rPr>
        <w:rFonts w:ascii="Trebuchet MS" w:hAnsi="Trebuchet MS" w:cs="Trebuchet MS"/>
        <w:b w:val="0"/>
      </w:rPr>
    </w:lvl>
    <w:lvl w:ilvl="1">
      <w:start w:val="1"/>
      <w:numFmt w:val="none"/>
      <w:lvlText w:val="2.1.%2"/>
      <w:lvlJc w:val="left"/>
      <w:rPr>
        <w:b w:val="0"/>
        <w:i w:val="0"/>
        <w:sz w:val="20"/>
        <w:szCs w:val="20"/>
      </w:rPr>
    </w:lvl>
    <w:lvl w:ilvl="2">
      <w:start w:val="1"/>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45" w15:restartNumberingAfterBreak="0">
    <w:nsid w:val="4D033ADA"/>
    <w:multiLevelType w:val="hybridMultilevel"/>
    <w:tmpl w:val="DABE46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7" w15:restartNumberingAfterBreak="0">
    <w:nsid w:val="52206D0B"/>
    <w:multiLevelType w:val="hybridMultilevel"/>
    <w:tmpl w:val="FD9AB9B0"/>
    <w:lvl w:ilvl="0" w:tplc="5084348E">
      <w:start w:val="1"/>
      <w:numFmt w:val="lowerLetter"/>
      <w:lvlText w:val="%1)"/>
      <w:lvlJc w:val="left"/>
      <w:pPr>
        <w:ind w:left="720" w:hanging="360"/>
      </w:pPr>
      <w:rPr>
        <w:rFonts w:hint="default"/>
        <w:b/>
      </w:rPr>
    </w:lvl>
    <w:lvl w:ilvl="1" w:tplc="229AC7B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9" w15:restartNumberingAfterBreak="0">
    <w:nsid w:val="53454038"/>
    <w:multiLevelType w:val="hybridMultilevel"/>
    <w:tmpl w:val="FA4024FC"/>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1"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2"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57CA343A"/>
    <w:multiLevelType w:val="multilevel"/>
    <w:tmpl w:val="C27CBAAA"/>
    <w:styleLink w:val="WW8Num8"/>
    <w:lvl w:ilvl="0">
      <w:start w:val="1"/>
      <w:numFmt w:val="decimal"/>
      <w:lvlText w:val="%1."/>
      <w:lvlJc w:val="left"/>
      <w:rPr>
        <w:rFonts w:ascii="Trebuchet MS" w:hAnsi="Trebuchet MS" w:cs="Arial"/>
        <w:b w:val="0"/>
        <w:sz w:val="20"/>
      </w:rPr>
    </w:lvl>
    <w:lvl w:ilvl="1">
      <w:start w:val="1"/>
      <w:numFmt w:val="decimal"/>
      <w:lvlText w:val="%1.%2."/>
      <w:lvlJc w:val="left"/>
      <w:rPr>
        <w:rFonts w:ascii="Trebuchet MS" w:hAnsi="Trebuchet MS" w:cs="Arial"/>
        <w:sz w:val="20"/>
      </w:rPr>
    </w:lvl>
    <w:lvl w:ilvl="2">
      <w:start w:val="1"/>
      <w:numFmt w:val="decimal"/>
      <w:lvlText w:val="%1.%2.%3."/>
      <w:lvlJc w:val="left"/>
      <w:rPr>
        <w:rFonts w:ascii="Trebuchet MS" w:hAnsi="Trebuchet MS" w:cs="Arial"/>
        <w:sz w:val="20"/>
      </w:rPr>
    </w:lvl>
    <w:lvl w:ilvl="3">
      <w:start w:val="1"/>
      <w:numFmt w:val="decimal"/>
      <w:lvlText w:val="%1.%2.%3.%4."/>
      <w:lvlJc w:val="left"/>
      <w:rPr>
        <w:rFonts w:ascii="Trebuchet MS" w:hAnsi="Trebuchet MS" w:cs="Arial"/>
        <w:sz w:val="20"/>
      </w:rPr>
    </w:lvl>
    <w:lvl w:ilvl="4">
      <w:start w:val="1"/>
      <w:numFmt w:val="decimal"/>
      <w:lvlText w:val="%1.%2.%3.%4.%5."/>
      <w:lvlJc w:val="left"/>
      <w:rPr>
        <w:rFonts w:ascii="Trebuchet MS" w:hAnsi="Trebuchet MS" w:cs="Arial"/>
        <w:sz w:val="20"/>
      </w:rPr>
    </w:lvl>
    <w:lvl w:ilvl="5">
      <w:start w:val="1"/>
      <w:numFmt w:val="decimal"/>
      <w:lvlText w:val="%1.%2.%3.%4.%5.%6."/>
      <w:lvlJc w:val="left"/>
      <w:rPr>
        <w:rFonts w:ascii="Trebuchet MS" w:hAnsi="Trebuchet MS" w:cs="Arial"/>
        <w:sz w:val="20"/>
      </w:rPr>
    </w:lvl>
    <w:lvl w:ilvl="6">
      <w:start w:val="1"/>
      <w:numFmt w:val="decimal"/>
      <w:lvlText w:val="%1.%2.%3.%4.%5.%6.%7."/>
      <w:lvlJc w:val="left"/>
      <w:rPr>
        <w:rFonts w:ascii="Trebuchet MS" w:hAnsi="Trebuchet MS" w:cs="Arial"/>
        <w:sz w:val="20"/>
      </w:rPr>
    </w:lvl>
    <w:lvl w:ilvl="7">
      <w:start w:val="1"/>
      <w:numFmt w:val="decimal"/>
      <w:lvlText w:val="%1.%2.%3.%4.%5.%6.%7.%8."/>
      <w:lvlJc w:val="left"/>
      <w:rPr>
        <w:rFonts w:ascii="Trebuchet MS" w:hAnsi="Trebuchet MS" w:cs="Arial"/>
        <w:sz w:val="20"/>
      </w:rPr>
    </w:lvl>
    <w:lvl w:ilvl="8">
      <w:start w:val="1"/>
      <w:numFmt w:val="decimal"/>
      <w:lvlText w:val="%1.%2.%3.%4.%5.%6.%7.%8.%9."/>
      <w:lvlJc w:val="left"/>
      <w:rPr>
        <w:rFonts w:ascii="Trebuchet MS" w:hAnsi="Trebuchet MS" w:cs="Arial"/>
        <w:sz w:val="20"/>
      </w:rPr>
    </w:lvl>
  </w:abstractNum>
  <w:abstractNum w:abstractNumId="54" w15:restartNumberingAfterBreak="0">
    <w:nsid w:val="58F15B8F"/>
    <w:multiLevelType w:val="hybridMultilevel"/>
    <w:tmpl w:val="A6D4860C"/>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B0B75F4"/>
    <w:multiLevelType w:val="hybridMultilevel"/>
    <w:tmpl w:val="3BE8B4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8"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9" w15:restartNumberingAfterBreak="0">
    <w:nsid w:val="650E0E95"/>
    <w:multiLevelType w:val="multilevel"/>
    <w:tmpl w:val="5350B342"/>
    <w:styleLink w:val="WW8Num22"/>
    <w:lvl w:ilvl="0">
      <w:start w:val="8"/>
      <w:numFmt w:val="decimal"/>
      <w:lvlText w:val="%1."/>
      <w:lvlJc w:val="left"/>
      <w:rPr>
        <w:rFonts w:ascii="Trebuchet MS" w:hAnsi="Trebuchet MS" w:cs="Arial"/>
      </w:rPr>
    </w:lvl>
    <w:lvl w:ilvl="1">
      <w:start w:val="1"/>
      <w:numFmt w:val="decimal"/>
      <w:lvlText w:val="%1.%2."/>
      <w:lvlJc w:val="left"/>
      <w:rPr>
        <w:rFonts w:ascii="Trebuchet MS" w:hAnsi="Trebuchet MS" w:cs="Trebuchet MS"/>
        <w:b w:val="0"/>
        <w:i w:val="0"/>
      </w:rPr>
    </w:lvl>
    <w:lvl w:ilvl="2">
      <w:start w:val="1"/>
      <w:numFmt w:val="decimal"/>
      <w:lvlText w:val="%1.%2.%3."/>
      <w:lvlJc w:val="left"/>
      <w:rPr>
        <w:rFonts w:ascii="Trebuchet MS" w:hAnsi="Trebuchet MS" w:cs="Arial"/>
      </w:rPr>
    </w:lvl>
    <w:lvl w:ilvl="3">
      <w:start w:val="1"/>
      <w:numFmt w:val="decimal"/>
      <w:lvlText w:val="%1.%2.%3.%4."/>
      <w:lvlJc w:val="left"/>
      <w:rPr>
        <w:rFonts w:ascii="Trebuchet MS" w:hAnsi="Trebuchet MS" w:cs="Arial"/>
      </w:rPr>
    </w:lvl>
    <w:lvl w:ilvl="4">
      <w:start w:val="1"/>
      <w:numFmt w:val="decimal"/>
      <w:lvlText w:val="%1.%2.%3.%4.%5."/>
      <w:lvlJc w:val="left"/>
      <w:rPr>
        <w:rFonts w:ascii="Trebuchet MS" w:hAnsi="Trebuchet MS" w:cs="Arial"/>
      </w:rPr>
    </w:lvl>
    <w:lvl w:ilvl="5">
      <w:start w:val="1"/>
      <w:numFmt w:val="decimal"/>
      <w:lvlText w:val="%1.%2.%3.%4.%5.%6."/>
      <w:lvlJc w:val="left"/>
      <w:rPr>
        <w:rFonts w:ascii="Trebuchet MS" w:hAnsi="Trebuchet MS" w:cs="Arial"/>
      </w:rPr>
    </w:lvl>
    <w:lvl w:ilvl="6">
      <w:start w:val="1"/>
      <w:numFmt w:val="decimal"/>
      <w:lvlText w:val="%1.%2.%3.%4.%5.%6.%7."/>
      <w:lvlJc w:val="left"/>
      <w:rPr>
        <w:rFonts w:ascii="Trebuchet MS" w:hAnsi="Trebuchet MS" w:cs="Arial"/>
      </w:rPr>
    </w:lvl>
    <w:lvl w:ilvl="7">
      <w:start w:val="1"/>
      <w:numFmt w:val="decimal"/>
      <w:lvlText w:val="%1.%2.%3.%4.%5.%6.%7.%8."/>
      <w:lvlJc w:val="left"/>
      <w:rPr>
        <w:rFonts w:ascii="Trebuchet MS" w:hAnsi="Trebuchet MS" w:cs="Arial"/>
      </w:rPr>
    </w:lvl>
    <w:lvl w:ilvl="8">
      <w:start w:val="1"/>
      <w:numFmt w:val="decimal"/>
      <w:lvlText w:val="%1.%2.%3.%4.%5.%6.%7.%8.%9."/>
      <w:lvlJc w:val="left"/>
      <w:rPr>
        <w:rFonts w:ascii="Trebuchet MS" w:hAnsi="Trebuchet MS" w:cs="Arial"/>
      </w:rPr>
    </w:lvl>
  </w:abstractNum>
  <w:abstractNum w:abstractNumId="60" w15:restartNumberingAfterBreak="0">
    <w:nsid w:val="659C5ED3"/>
    <w:multiLevelType w:val="hybridMultilevel"/>
    <w:tmpl w:val="1F902F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0234AF"/>
    <w:multiLevelType w:val="hybridMultilevel"/>
    <w:tmpl w:val="403C9A82"/>
    <w:lvl w:ilvl="0" w:tplc="EE7CA4EA">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6C0268F3"/>
    <w:multiLevelType w:val="hybridMultilevel"/>
    <w:tmpl w:val="E9202C30"/>
    <w:lvl w:ilvl="0" w:tplc="9EAA9036">
      <w:start w:val="1"/>
      <w:numFmt w:val="decimal"/>
      <w:lvlText w:val="%1)"/>
      <w:lvlJc w:val="left"/>
      <w:pPr>
        <w:ind w:left="720" w:hanging="360"/>
      </w:pPr>
      <w:rPr>
        <w:rFonts w:hint="default"/>
      </w:rPr>
    </w:lvl>
    <w:lvl w:ilvl="1" w:tplc="A38E0106">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C97341A"/>
    <w:multiLevelType w:val="multilevel"/>
    <w:tmpl w:val="1F7E9B5C"/>
    <w:lvl w:ilvl="0">
      <w:start w:val="1"/>
      <w:numFmt w:val="decimal"/>
      <w:lvlText w:val="%1."/>
      <w:lvlJc w:val="left"/>
      <w:pPr>
        <w:ind w:left="720" w:hanging="360"/>
      </w:p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6CC108C0"/>
    <w:multiLevelType w:val="hybridMultilevel"/>
    <w:tmpl w:val="574215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32771EB"/>
    <w:multiLevelType w:val="multilevel"/>
    <w:tmpl w:val="4334B1A0"/>
    <w:styleLink w:val="WW8Num1"/>
    <w:lvl w:ilvl="0">
      <w:start w:val="2"/>
      <w:numFmt w:val="decimal"/>
      <w:lvlText w:val="%1."/>
      <w:lvlJc w:val="left"/>
      <w:rPr>
        <w:rFonts w:ascii="Trebuchet MS" w:hAnsi="Trebuchet MS" w:cs="Arial"/>
      </w:rPr>
    </w:lvl>
    <w:lvl w:ilvl="1">
      <w:start w:val="1"/>
      <w:numFmt w:val="decimal"/>
      <w:lvlText w:val="%1.%2."/>
      <w:lvlJc w:val="left"/>
      <w:rPr>
        <w:rFonts w:ascii="Trebuchet MS" w:hAnsi="Trebuchet MS" w:cs="Arial"/>
      </w:rPr>
    </w:lvl>
    <w:lvl w:ilvl="2">
      <w:start w:val="1"/>
      <w:numFmt w:val="decimal"/>
      <w:lvlText w:val="%1.%2.%3."/>
      <w:lvlJc w:val="left"/>
      <w:rPr>
        <w:rFonts w:ascii="Trebuchet MS" w:hAnsi="Trebuchet MS" w:cs="Arial"/>
      </w:rPr>
    </w:lvl>
    <w:lvl w:ilvl="3">
      <w:start w:val="1"/>
      <w:numFmt w:val="decimal"/>
      <w:lvlText w:val="%1.%2.%3.%4."/>
      <w:lvlJc w:val="left"/>
      <w:rPr>
        <w:rFonts w:ascii="Trebuchet MS" w:hAnsi="Trebuchet MS" w:cs="Arial"/>
      </w:rPr>
    </w:lvl>
    <w:lvl w:ilvl="4">
      <w:start w:val="1"/>
      <w:numFmt w:val="decimal"/>
      <w:lvlText w:val="%1.%2.%3.%4.%5."/>
      <w:lvlJc w:val="left"/>
      <w:rPr>
        <w:rFonts w:ascii="Trebuchet MS" w:hAnsi="Trebuchet MS" w:cs="Arial"/>
      </w:rPr>
    </w:lvl>
    <w:lvl w:ilvl="5">
      <w:start w:val="1"/>
      <w:numFmt w:val="decimal"/>
      <w:lvlText w:val="%1.%2.%3.%4.%5.%6."/>
      <w:lvlJc w:val="left"/>
      <w:rPr>
        <w:rFonts w:ascii="Trebuchet MS" w:hAnsi="Trebuchet MS" w:cs="Arial"/>
      </w:rPr>
    </w:lvl>
    <w:lvl w:ilvl="6">
      <w:start w:val="1"/>
      <w:numFmt w:val="decimal"/>
      <w:lvlText w:val="%1.%2.%3.%4.%5.%6.%7."/>
      <w:lvlJc w:val="left"/>
      <w:rPr>
        <w:rFonts w:ascii="Trebuchet MS" w:hAnsi="Trebuchet MS" w:cs="Arial"/>
      </w:rPr>
    </w:lvl>
    <w:lvl w:ilvl="7">
      <w:start w:val="1"/>
      <w:numFmt w:val="decimal"/>
      <w:lvlText w:val="%1.%2.%3.%4.%5.%6.%7.%8."/>
      <w:lvlJc w:val="left"/>
      <w:rPr>
        <w:rFonts w:ascii="Trebuchet MS" w:hAnsi="Trebuchet MS" w:cs="Arial"/>
      </w:rPr>
    </w:lvl>
    <w:lvl w:ilvl="8">
      <w:start w:val="1"/>
      <w:numFmt w:val="decimal"/>
      <w:lvlText w:val="%1.%2.%3.%4.%5.%6.%7.%8.%9."/>
      <w:lvlJc w:val="left"/>
      <w:rPr>
        <w:rFonts w:ascii="Trebuchet MS" w:hAnsi="Trebuchet MS" w:cs="Arial"/>
      </w:rPr>
    </w:lvl>
  </w:abstractNum>
  <w:abstractNum w:abstractNumId="67"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68" w15:restartNumberingAfterBreak="0">
    <w:nsid w:val="745F225A"/>
    <w:multiLevelType w:val="hybridMultilevel"/>
    <w:tmpl w:val="0A966352"/>
    <w:lvl w:ilvl="0" w:tplc="623CF1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9197EC8"/>
    <w:multiLevelType w:val="hybridMultilevel"/>
    <w:tmpl w:val="92C2B832"/>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EAF4D0B"/>
    <w:multiLevelType w:val="hybridMultilevel"/>
    <w:tmpl w:val="1EFACB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0"/>
  </w:num>
  <w:num w:numId="3">
    <w:abstractNumId w:val="27"/>
  </w:num>
  <w:num w:numId="4">
    <w:abstractNumId w:val="42"/>
  </w:num>
  <w:num w:numId="5">
    <w:abstractNumId w:val="30"/>
  </w:num>
  <w:num w:numId="6">
    <w:abstractNumId w:val="3"/>
  </w:num>
  <w:num w:numId="7">
    <w:abstractNumId w:val="12"/>
  </w:num>
  <w:num w:numId="8">
    <w:abstractNumId w:val="9"/>
  </w:num>
  <w:num w:numId="9">
    <w:abstractNumId w:val="7"/>
  </w:num>
  <w:num w:numId="10">
    <w:abstractNumId w:val="58"/>
  </w:num>
  <w:num w:numId="11">
    <w:abstractNumId w:val="50"/>
  </w:num>
  <w:num w:numId="12">
    <w:abstractNumId w:val="57"/>
  </w:num>
  <w:num w:numId="13">
    <w:abstractNumId w:val="48"/>
  </w:num>
  <w:num w:numId="14">
    <w:abstractNumId w:val="25"/>
  </w:num>
  <w:num w:numId="15">
    <w:abstractNumId w:val="46"/>
  </w:num>
  <w:num w:numId="16">
    <w:abstractNumId w:val="21"/>
  </w:num>
  <w:num w:numId="17">
    <w:abstractNumId w:val="51"/>
  </w:num>
  <w:num w:numId="18">
    <w:abstractNumId w:val="67"/>
  </w:num>
  <w:num w:numId="19">
    <w:abstractNumId w:val="1"/>
  </w:num>
  <w:num w:numId="20">
    <w:abstractNumId w:val="52"/>
  </w:num>
  <w:num w:numId="21">
    <w:abstractNumId w:val="62"/>
  </w:num>
  <w:num w:numId="22">
    <w:abstractNumId w:val="32"/>
  </w:num>
  <w:num w:numId="23">
    <w:abstractNumId w:val="16"/>
  </w:num>
  <w:num w:numId="24">
    <w:abstractNumId w:val="56"/>
    <w:lvlOverride w:ilvl="0">
      <w:startOverride w:val="1"/>
    </w:lvlOverride>
  </w:num>
  <w:num w:numId="25">
    <w:abstractNumId w:val="41"/>
    <w:lvlOverride w:ilvl="0">
      <w:startOverride w:val="1"/>
    </w:lvlOverride>
  </w:num>
  <w:num w:numId="26">
    <w:abstractNumId w:val="20"/>
  </w:num>
  <w:num w:numId="27">
    <w:abstractNumId w:val="43"/>
  </w:num>
  <w:num w:numId="28">
    <w:abstractNumId w:val="59"/>
  </w:num>
  <w:num w:numId="29">
    <w:abstractNumId w:val="66"/>
  </w:num>
  <w:num w:numId="30">
    <w:abstractNumId w:val="44"/>
  </w:num>
  <w:num w:numId="31">
    <w:abstractNumId w:val="31"/>
  </w:num>
  <w:num w:numId="32">
    <w:abstractNumId w:val="53"/>
  </w:num>
  <w:num w:numId="33">
    <w:abstractNumId w:val="60"/>
  </w:num>
  <w:num w:numId="34">
    <w:abstractNumId w:val="37"/>
  </w:num>
  <w:num w:numId="35">
    <w:abstractNumId w:val="65"/>
  </w:num>
  <w:num w:numId="36">
    <w:abstractNumId w:val="64"/>
  </w:num>
  <w:num w:numId="37">
    <w:abstractNumId w:val="23"/>
  </w:num>
  <w:num w:numId="38">
    <w:abstractNumId w:val="22"/>
  </w:num>
  <w:num w:numId="39">
    <w:abstractNumId w:val="8"/>
  </w:num>
  <w:num w:numId="40">
    <w:abstractNumId w:val="17"/>
  </w:num>
  <w:num w:numId="41">
    <w:abstractNumId w:val="61"/>
  </w:num>
  <w:num w:numId="42">
    <w:abstractNumId w:val="11"/>
  </w:num>
  <w:num w:numId="43">
    <w:abstractNumId w:val="29"/>
  </w:num>
  <w:num w:numId="44">
    <w:abstractNumId w:val="24"/>
  </w:num>
  <w:num w:numId="45">
    <w:abstractNumId w:val="13"/>
  </w:num>
  <w:num w:numId="46">
    <w:abstractNumId w:val="69"/>
  </w:num>
  <w:num w:numId="47">
    <w:abstractNumId w:val="19"/>
  </w:num>
  <w:num w:numId="48">
    <w:abstractNumId w:val="54"/>
  </w:num>
  <w:num w:numId="49">
    <w:abstractNumId w:val="10"/>
  </w:num>
  <w:num w:numId="50">
    <w:abstractNumId w:val="36"/>
  </w:num>
  <w:num w:numId="51">
    <w:abstractNumId w:val="14"/>
  </w:num>
  <w:num w:numId="52">
    <w:abstractNumId w:val="63"/>
  </w:num>
  <w:num w:numId="53">
    <w:abstractNumId w:val="35"/>
  </w:num>
  <w:num w:numId="54">
    <w:abstractNumId w:val="49"/>
  </w:num>
  <w:num w:numId="55">
    <w:abstractNumId w:val="4"/>
  </w:num>
  <w:num w:numId="56">
    <w:abstractNumId w:val="2"/>
  </w:num>
  <w:num w:numId="57">
    <w:abstractNumId w:val="6"/>
  </w:num>
  <w:num w:numId="58">
    <w:abstractNumId w:val="40"/>
  </w:num>
  <w:num w:numId="59">
    <w:abstractNumId w:val="70"/>
  </w:num>
  <w:num w:numId="60">
    <w:abstractNumId w:val="47"/>
  </w:num>
  <w:num w:numId="61">
    <w:abstractNumId w:val="15"/>
  </w:num>
  <w:num w:numId="62">
    <w:abstractNumId w:val="33"/>
  </w:num>
  <w:num w:numId="63">
    <w:abstractNumId w:val="5"/>
  </w:num>
  <w:num w:numId="64">
    <w:abstractNumId w:val="38"/>
  </w:num>
  <w:num w:numId="65">
    <w:abstractNumId w:val="68"/>
  </w:num>
  <w:num w:numId="66">
    <w:abstractNumId w:val="39"/>
  </w:num>
  <w:num w:numId="67">
    <w:abstractNumId w:val="18"/>
  </w:num>
  <w:num w:numId="68">
    <w:abstractNumId w:val="55"/>
  </w:num>
  <w:num w:numId="69">
    <w:abstractNumId w:val="45"/>
  </w:num>
  <w:num w:numId="70">
    <w:abstractNumId w:val="26"/>
  </w:num>
  <w:num w:numId="71">
    <w:abstractNumId w:val="3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C78"/>
    <w:rsid w:val="00003A26"/>
    <w:rsid w:val="000162E0"/>
    <w:rsid w:val="00037B2C"/>
    <w:rsid w:val="00097669"/>
    <w:rsid w:val="000E525E"/>
    <w:rsid w:val="001337A1"/>
    <w:rsid w:val="00155C32"/>
    <w:rsid w:val="00177418"/>
    <w:rsid w:val="001916EA"/>
    <w:rsid w:val="00197CD6"/>
    <w:rsid w:val="001A7EB9"/>
    <w:rsid w:val="001B5966"/>
    <w:rsid w:val="001E3FB7"/>
    <w:rsid w:val="001F3646"/>
    <w:rsid w:val="00260A1C"/>
    <w:rsid w:val="00286F78"/>
    <w:rsid w:val="002B6D8D"/>
    <w:rsid w:val="002C09CB"/>
    <w:rsid w:val="002C7978"/>
    <w:rsid w:val="002F74F2"/>
    <w:rsid w:val="00383648"/>
    <w:rsid w:val="00383814"/>
    <w:rsid w:val="00396C4C"/>
    <w:rsid w:val="003A3753"/>
    <w:rsid w:val="003A57A7"/>
    <w:rsid w:val="003B0C63"/>
    <w:rsid w:val="003C616E"/>
    <w:rsid w:val="003F50DE"/>
    <w:rsid w:val="00407053"/>
    <w:rsid w:val="00425A07"/>
    <w:rsid w:val="00446EA7"/>
    <w:rsid w:val="00455D2F"/>
    <w:rsid w:val="00462703"/>
    <w:rsid w:val="004710B2"/>
    <w:rsid w:val="004B1A08"/>
    <w:rsid w:val="004F5388"/>
    <w:rsid w:val="00533A6F"/>
    <w:rsid w:val="00544D85"/>
    <w:rsid w:val="005A7644"/>
    <w:rsid w:val="005C32D0"/>
    <w:rsid w:val="005E4A10"/>
    <w:rsid w:val="005E594C"/>
    <w:rsid w:val="005E7DA8"/>
    <w:rsid w:val="00614E3A"/>
    <w:rsid w:val="00621C4A"/>
    <w:rsid w:val="0062368B"/>
    <w:rsid w:val="0067395E"/>
    <w:rsid w:val="006914C1"/>
    <w:rsid w:val="006A5F46"/>
    <w:rsid w:val="006E48DE"/>
    <w:rsid w:val="006F7C84"/>
    <w:rsid w:val="00717FD5"/>
    <w:rsid w:val="00740832"/>
    <w:rsid w:val="0074160A"/>
    <w:rsid w:val="0079249A"/>
    <w:rsid w:val="007A50CC"/>
    <w:rsid w:val="007B5DD5"/>
    <w:rsid w:val="007F6D33"/>
    <w:rsid w:val="00864AFD"/>
    <w:rsid w:val="008856A6"/>
    <w:rsid w:val="00913298"/>
    <w:rsid w:val="00917B41"/>
    <w:rsid w:val="00995036"/>
    <w:rsid w:val="009B31BA"/>
    <w:rsid w:val="009E1DF3"/>
    <w:rsid w:val="009E4474"/>
    <w:rsid w:val="00A12EC5"/>
    <w:rsid w:val="00A14911"/>
    <w:rsid w:val="00A15125"/>
    <w:rsid w:val="00A25AB0"/>
    <w:rsid w:val="00A52DB9"/>
    <w:rsid w:val="00AE2A70"/>
    <w:rsid w:val="00B04670"/>
    <w:rsid w:val="00B151F7"/>
    <w:rsid w:val="00B40A34"/>
    <w:rsid w:val="00B41595"/>
    <w:rsid w:val="00B60928"/>
    <w:rsid w:val="00B77431"/>
    <w:rsid w:val="00BD412A"/>
    <w:rsid w:val="00BE4DDC"/>
    <w:rsid w:val="00BF40C4"/>
    <w:rsid w:val="00C034E5"/>
    <w:rsid w:val="00C06A8F"/>
    <w:rsid w:val="00C0777F"/>
    <w:rsid w:val="00C31A20"/>
    <w:rsid w:val="00C42BF7"/>
    <w:rsid w:val="00C92475"/>
    <w:rsid w:val="00C95BB6"/>
    <w:rsid w:val="00CA1749"/>
    <w:rsid w:val="00CC0464"/>
    <w:rsid w:val="00CC5F41"/>
    <w:rsid w:val="00CF2C78"/>
    <w:rsid w:val="00D54BEA"/>
    <w:rsid w:val="00DA1E1C"/>
    <w:rsid w:val="00DD223A"/>
    <w:rsid w:val="00DF3611"/>
    <w:rsid w:val="00E203A0"/>
    <w:rsid w:val="00E26915"/>
    <w:rsid w:val="00E2767E"/>
    <w:rsid w:val="00E50214"/>
    <w:rsid w:val="00E63FD2"/>
    <w:rsid w:val="00E82E1A"/>
    <w:rsid w:val="00E958BF"/>
    <w:rsid w:val="00F52547"/>
    <w:rsid w:val="00F64B5A"/>
    <w:rsid w:val="00F802A4"/>
    <w:rsid w:val="00F95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ED9E3"/>
  <w15:chartTrackingRefBased/>
  <w15:docId w15:val="{A5D9A49B-DE4A-4964-BD6A-B22791C7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2C78"/>
    <w:pPr>
      <w:spacing w:after="0" w:line="240" w:lineRule="auto"/>
    </w:pPr>
    <w:rPr>
      <w:rFonts w:ascii="Times New Roman" w:eastAsia="Times New Roman" w:hAnsi="Times New Roman" w:cs="Times New Roman"/>
      <w:sz w:val="20"/>
      <w:szCs w:val="20"/>
      <w:lang w:eastAsia="pl-PL"/>
    </w:rPr>
  </w:style>
  <w:style w:type="paragraph" w:styleId="Nagwek1">
    <w:name w:val="heading 1"/>
    <w:aliases w:val="Title 1,NAGŁÓWEK 1,title1,Title 1 Znak"/>
    <w:basedOn w:val="Normalny"/>
    <w:next w:val="Normalny"/>
    <w:link w:val="Nagwek1Znak"/>
    <w:qFormat/>
    <w:rsid w:val="00CF2C78"/>
    <w:pPr>
      <w:keepNext/>
      <w:pageBreakBefore/>
      <w:tabs>
        <w:tab w:val="num" w:pos="432"/>
      </w:tabs>
      <w:spacing w:before="120" w:after="240" w:line="360" w:lineRule="auto"/>
      <w:ind w:left="432" w:hanging="432"/>
      <w:outlineLvl w:val="0"/>
    </w:pPr>
    <w:rPr>
      <w:rFonts w:ascii="Arial" w:hAnsi="Arial"/>
      <w:b/>
      <w:caps/>
      <w:kern w:val="28"/>
      <w:sz w:val="24"/>
      <w:u w:val="single"/>
      <w:lang w:val="x-none" w:eastAsia="x-none"/>
    </w:rPr>
  </w:style>
  <w:style w:type="paragraph" w:styleId="Nagwek2">
    <w:name w:val="heading 2"/>
    <w:basedOn w:val="Normalny"/>
    <w:next w:val="Normalny"/>
    <w:link w:val="Nagwek2Znak"/>
    <w:qFormat/>
    <w:rsid w:val="00CF2C78"/>
    <w:pPr>
      <w:keepNext/>
      <w:ind w:firstLine="851"/>
      <w:jc w:val="both"/>
      <w:outlineLvl w:val="1"/>
    </w:pPr>
    <w:rPr>
      <w:sz w:val="24"/>
      <w:lang w:val="x-none" w:eastAsia="x-none"/>
    </w:rPr>
  </w:style>
  <w:style w:type="paragraph" w:styleId="Nagwek3">
    <w:name w:val="heading 3"/>
    <w:basedOn w:val="Normalny"/>
    <w:next w:val="Normalny"/>
    <w:link w:val="Nagwek3Znak"/>
    <w:uiPriority w:val="99"/>
    <w:unhideWhenUsed/>
    <w:qFormat/>
    <w:rsid w:val="00CF2C78"/>
    <w:pPr>
      <w:keepNext/>
      <w:keepLines/>
      <w:spacing w:before="200"/>
      <w:outlineLvl w:val="2"/>
    </w:pPr>
    <w:rPr>
      <w:rFonts w:ascii="Cambria" w:hAnsi="Cambria"/>
      <w:b/>
      <w:bCs/>
      <w:color w:val="4F81BD"/>
      <w:lang w:val="x-none" w:eastAsia="x-none"/>
    </w:rPr>
  </w:style>
  <w:style w:type="paragraph" w:styleId="Nagwek4">
    <w:name w:val="heading 4"/>
    <w:basedOn w:val="Normalny"/>
    <w:next w:val="Normalny"/>
    <w:link w:val="Nagwek4Znak"/>
    <w:unhideWhenUsed/>
    <w:qFormat/>
    <w:rsid w:val="00CF2C78"/>
    <w:pPr>
      <w:keepNext/>
      <w:keepLines/>
      <w:spacing w:before="200"/>
      <w:outlineLvl w:val="3"/>
    </w:pPr>
    <w:rPr>
      <w:rFonts w:ascii="Cambria" w:hAnsi="Cambria"/>
      <w:b/>
      <w:bCs/>
      <w:i/>
      <w:iCs/>
      <w:color w:val="4F81BD"/>
      <w:lang w:val="x-none" w:eastAsia="x-none"/>
    </w:rPr>
  </w:style>
  <w:style w:type="paragraph" w:styleId="Nagwek5">
    <w:name w:val="heading 5"/>
    <w:basedOn w:val="Normalny"/>
    <w:next w:val="Normalny"/>
    <w:link w:val="Nagwek5Znak"/>
    <w:qFormat/>
    <w:rsid w:val="00CF2C78"/>
    <w:pPr>
      <w:keepNext/>
      <w:tabs>
        <w:tab w:val="num" w:pos="1859"/>
      </w:tabs>
      <w:spacing w:before="160" w:after="120"/>
      <w:ind w:left="1859" w:hanging="1008"/>
      <w:outlineLvl w:val="4"/>
    </w:pPr>
    <w:rPr>
      <w:rFonts w:ascii="Arial" w:hAnsi="Arial"/>
      <w:lang w:val="x-none" w:eastAsia="ar-SA"/>
    </w:rPr>
  </w:style>
  <w:style w:type="paragraph" w:styleId="Nagwek6">
    <w:name w:val="heading 6"/>
    <w:aliases w:val="Nagłówek 6 Tabela"/>
    <w:basedOn w:val="Normalny"/>
    <w:next w:val="Normalny"/>
    <w:link w:val="Nagwek6Znak"/>
    <w:uiPriority w:val="99"/>
    <w:qFormat/>
    <w:rsid w:val="00CF2C78"/>
    <w:pPr>
      <w:tabs>
        <w:tab w:val="num" w:pos="1152"/>
      </w:tabs>
      <w:spacing w:before="240" w:after="60"/>
      <w:ind w:left="1152" w:hanging="1152"/>
      <w:outlineLvl w:val="5"/>
    </w:pPr>
    <w:rPr>
      <w:rFonts w:ascii="Arial" w:hAnsi="Arial"/>
      <w:i/>
      <w:sz w:val="22"/>
      <w:szCs w:val="24"/>
      <w:lang w:val="x-none" w:eastAsia="ar-SA"/>
    </w:rPr>
  </w:style>
  <w:style w:type="paragraph" w:styleId="Nagwek7">
    <w:name w:val="heading 7"/>
    <w:basedOn w:val="Normalny"/>
    <w:next w:val="Normalny"/>
    <w:link w:val="Nagwek7Znak"/>
    <w:uiPriority w:val="99"/>
    <w:qFormat/>
    <w:rsid w:val="00CF2C78"/>
    <w:pPr>
      <w:tabs>
        <w:tab w:val="num" w:pos="1296"/>
      </w:tabs>
      <w:spacing w:before="240" w:after="60"/>
      <w:ind w:left="1296" w:hanging="1296"/>
      <w:outlineLvl w:val="6"/>
    </w:pPr>
    <w:rPr>
      <w:sz w:val="24"/>
      <w:lang w:val="x-none" w:eastAsia="x-none"/>
    </w:rPr>
  </w:style>
  <w:style w:type="paragraph" w:styleId="Nagwek8">
    <w:name w:val="heading 8"/>
    <w:basedOn w:val="Normalny"/>
    <w:next w:val="Normalny"/>
    <w:link w:val="Nagwek8Znak"/>
    <w:uiPriority w:val="99"/>
    <w:qFormat/>
    <w:rsid w:val="00CF2C78"/>
    <w:pPr>
      <w:tabs>
        <w:tab w:val="num" w:pos="1440"/>
      </w:tabs>
      <w:spacing w:before="240" w:after="60"/>
      <w:ind w:left="1440" w:hanging="1440"/>
      <w:outlineLvl w:val="7"/>
    </w:pPr>
    <w:rPr>
      <w:i/>
      <w:sz w:val="24"/>
      <w:lang w:val="x-none" w:eastAsia="x-none"/>
    </w:rPr>
  </w:style>
  <w:style w:type="paragraph" w:styleId="Nagwek9">
    <w:name w:val="heading 9"/>
    <w:basedOn w:val="Normalny"/>
    <w:next w:val="Normalny"/>
    <w:link w:val="Nagwek9Znak"/>
    <w:uiPriority w:val="99"/>
    <w:qFormat/>
    <w:rsid w:val="00CF2C78"/>
    <w:pPr>
      <w:tabs>
        <w:tab w:val="num" w:pos="1584"/>
      </w:tabs>
      <w:spacing w:before="240" w:after="60"/>
      <w:ind w:left="1584" w:hanging="1584"/>
      <w:outlineLvl w:val="8"/>
    </w:pPr>
    <w:rPr>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rsid w:val="00CF2C78"/>
    <w:rPr>
      <w:rFonts w:ascii="Arial" w:eastAsia="Times New Roman" w:hAnsi="Arial" w:cs="Times New Roman"/>
      <w:b/>
      <w:caps/>
      <w:kern w:val="28"/>
      <w:sz w:val="24"/>
      <w:szCs w:val="20"/>
      <w:u w:val="single"/>
      <w:lang w:val="x-none" w:eastAsia="x-none"/>
    </w:rPr>
  </w:style>
  <w:style w:type="character" w:customStyle="1" w:styleId="Nagwek2Znak">
    <w:name w:val="Nagłówek 2 Znak"/>
    <w:basedOn w:val="Domylnaczcionkaakapitu"/>
    <w:link w:val="Nagwek2"/>
    <w:rsid w:val="00CF2C78"/>
    <w:rPr>
      <w:rFonts w:ascii="Times New Roman" w:eastAsia="Times New Roman" w:hAnsi="Times New Roman" w:cs="Times New Roman"/>
      <w:sz w:val="24"/>
      <w:szCs w:val="20"/>
      <w:lang w:val="x-none" w:eastAsia="x-none"/>
    </w:rPr>
  </w:style>
  <w:style w:type="character" w:customStyle="1" w:styleId="Nagwek3Znak">
    <w:name w:val="Nagłówek 3 Znak"/>
    <w:basedOn w:val="Domylnaczcionkaakapitu"/>
    <w:link w:val="Nagwek3"/>
    <w:uiPriority w:val="99"/>
    <w:rsid w:val="00CF2C78"/>
    <w:rPr>
      <w:rFonts w:ascii="Cambria" w:eastAsia="Times New Roman" w:hAnsi="Cambria" w:cs="Times New Roman"/>
      <w:b/>
      <w:bCs/>
      <w:color w:val="4F81BD"/>
      <w:sz w:val="20"/>
      <w:szCs w:val="20"/>
      <w:lang w:val="x-none" w:eastAsia="x-none"/>
    </w:rPr>
  </w:style>
  <w:style w:type="character" w:customStyle="1" w:styleId="Nagwek4Znak">
    <w:name w:val="Nagłówek 4 Znak"/>
    <w:basedOn w:val="Domylnaczcionkaakapitu"/>
    <w:link w:val="Nagwek4"/>
    <w:rsid w:val="00CF2C78"/>
    <w:rPr>
      <w:rFonts w:ascii="Cambria" w:eastAsia="Times New Roman" w:hAnsi="Cambria" w:cs="Times New Roman"/>
      <w:b/>
      <w:bCs/>
      <w:i/>
      <w:iCs/>
      <w:color w:val="4F81BD"/>
      <w:sz w:val="20"/>
      <w:szCs w:val="20"/>
      <w:lang w:val="x-none" w:eastAsia="x-none"/>
    </w:rPr>
  </w:style>
  <w:style w:type="character" w:customStyle="1" w:styleId="Nagwek5Znak">
    <w:name w:val="Nagłówek 5 Znak"/>
    <w:basedOn w:val="Domylnaczcionkaakapitu"/>
    <w:link w:val="Nagwek5"/>
    <w:rsid w:val="00CF2C78"/>
    <w:rPr>
      <w:rFonts w:ascii="Arial" w:eastAsia="Times New Roman" w:hAnsi="Arial" w:cs="Times New Roman"/>
      <w:sz w:val="20"/>
      <w:szCs w:val="20"/>
      <w:lang w:val="x-none" w:eastAsia="ar-SA"/>
    </w:rPr>
  </w:style>
  <w:style w:type="character" w:customStyle="1" w:styleId="Nagwek6Znak">
    <w:name w:val="Nagłówek 6 Znak"/>
    <w:aliases w:val="Nagłówek 6 Tabela Znak"/>
    <w:basedOn w:val="Domylnaczcionkaakapitu"/>
    <w:link w:val="Nagwek6"/>
    <w:uiPriority w:val="99"/>
    <w:rsid w:val="00CF2C78"/>
    <w:rPr>
      <w:rFonts w:ascii="Arial" w:eastAsia="Times New Roman" w:hAnsi="Arial" w:cs="Times New Roman"/>
      <w:i/>
      <w:szCs w:val="24"/>
      <w:lang w:val="x-none" w:eastAsia="ar-SA"/>
    </w:rPr>
  </w:style>
  <w:style w:type="character" w:customStyle="1" w:styleId="Nagwek7Znak">
    <w:name w:val="Nagłówek 7 Znak"/>
    <w:basedOn w:val="Domylnaczcionkaakapitu"/>
    <w:link w:val="Nagwek7"/>
    <w:uiPriority w:val="99"/>
    <w:rsid w:val="00CF2C78"/>
    <w:rPr>
      <w:rFonts w:ascii="Times New Roman" w:eastAsia="Times New Roman" w:hAnsi="Times New Roman" w:cs="Times New Roman"/>
      <w:sz w:val="24"/>
      <w:szCs w:val="20"/>
      <w:lang w:val="x-none" w:eastAsia="x-none"/>
    </w:rPr>
  </w:style>
  <w:style w:type="character" w:customStyle="1" w:styleId="Nagwek8Znak">
    <w:name w:val="Nagłówek 8 Znak"/>
    <w:basedOn w:val="Domylnaczcionkaakapitu"/>
    <w:link w:val="Nagwek8"/>
    <w:uiPriority w:val="99"/>
    <w:rsid w:val="00CF2C78"/>
    <w:rPr>
      <w:rFonts w:ascii="Times New Roman" w:eastAsia="Times New Roman" w:hAnsi="Times New Roman" w:cs="Times New Roman"/>
      <w:i/>
      <w:sz w:val="24"/>
      <w:szCs w:val="20"/>
      <w:lang w:val="x-none" w:eastAsia="x-none"/>
    </w:rPr>
  </w:style>
  <w:style w:type="character" w:customStyle="1" w:styleId="Nagwek9Znak">
    <w:name w:val="Nagłówek 9 Znak"/>
    <w:basedOn w:val="Domylnaczcionkaakapitu"/>
    <w:link w:val="Nagwek9"/>
    <w:uiPriority w:val="99"/>
    <w:rsid w:val="00CF2C78"/>
    <w:rPr>
      <w:rFonts w:ascii="Times New Roman" w:eastAsia="Times New Roman" w:hAnsi="Times New Roman" w:cs="Times New Roman"/>
      <w:i/>
      <w:sz w:val="18"/>
      <w:szCs w:val="20"/>
      <w:lang w:val="x-none" w:eastAsia="x-none"/>
    </w:rPr>
  </w:style>
  <w:style w:type="paragraph" w:styleId="Tekstpodstawowy">
    <w:name w:val="Body Text"/>
    <w:aliases w:val=" Znak,Znak,Tekst podstawow.(F2),(F2)"/>
    <w:basedOn w:val="Normalny"/>
    <w:link w:val="TekstpodstawowyZnak"/>
    <w:rsid w:val="00CF2C78"/>
    <w:pPr>
      <w:jc w:val="both"/>
    </w:pPr>
    <w:rPr>
      <w:sz w:val="24"/>
    </w:rPr>
  </w:style>
  <w:style w:type="character" w:customStyle="1" w:styleId="TekstpodstawowyZnak">
    <w:name w:val="Tekst podstawowy Znak"/>
    <w:aliases w:val=" Znak Znak,Znak Znak1,Tekst podstawow.(F2) Znak,(F2) Znak"/>
    <w:basedOn w:val="Domylnaczcionkaakapitu"/>
    <w:link w:val="Tekstpodstawowy"/>
    <w:qFormat/>
    <w:rsid w:val="00CF2C78"/>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rsid w:val="00CF2C78"/>
    <w:rPr>
      <w:rFonts w:ascii="Segoe UI" w:hAnsi="Segoe UI"/>
      <w:sz w:val="18"/>
      <w:szCs w:val="18"/>
      <w:lang w:val="x-none" w:eastAsia="x-none"/>
    </w:rPr>
  </w:style>
  <w:style w:type="character" w:customStyle="1" w:styleId="TekstdymkaZnak">
    <w:name w:val="Tekst dymka Znak"/>
    <w:basedOn w:val="Domylnaczcionkaakapitu"/>
    <w:link w:val="Tekstdymka"/>
    <w:uiPriority w:val="99"/>
    <w:rsid w:val="00CF2C78"/>
    <w:rPr>
      <w:rFonts w:ascii="Segoe UI" w:eastAsia="Times New Roman" w:hAnsi="Segoe UI" w:cs="Times New Roman"/>
      <w:sz w:val="18"/>
      <w:szCs w:val="18"/>
      <w:lang w:val="x-none" w:eastAsia="x-none"/>
    </w:rPr>
  </w:style>
  <w:style w:type="paragraph" w:styleId="Nagwek">
    <w:name w:val="header"/>
    <w:basedOn w:val="Normalny"/>
    <w:link w:val="NagwekZnak"/>
    <w:uiPriority w:val="99"/>
    <w:rsid w:val="00CF2C78"/>
    <w:pPr>
      <w:tabs>
        <w:tab w:val="center" w:pos="4536"/>
        <w:tab w:val="right" w:pos="9072"/>
      </w:tabs>
    </w:pPr>
  </w:style>
  <w:style w:type="character" w:customStyle="1" w:styleId="NagwekZnak">
    <w:name w:val="Nagłówek Znak"/>
    <w:basedOn w:val="Domylnaczcionkaakapitu"/>
    <w:link w:val="Nagwek"/>
    <w:uiPriority w:val="99"/>
    <w:rsid w:val="00CF2C78"/>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CF2C78"/>
    <w:pPr>
      <w:tabs>
        <w:tab w:val="center" w:pos="4536"/>
        <w:tab w:val="right" w:pos="9072"/>
      </w:tabs>
    </w:pPr>
  </w:style>
  <w:style w:type="character" w:customStyle="1" w:styleId="StopkaZnak">
    <w:name w:val="Stopka Znak"/>
    <w:basedOn w:val="Domylnaczcionkaakapitu"/>
    <w:link w:val="Stopka"/>
    <w:uiPriority w:val="99"/>
    <w:rsid w:val="00CF2C78"/>
    <w:rPr>
      <w:rFonts w:ascii="Times New Roman" w:eastAsia="Times New Roman" w:hAnsi="Times New Roman" w:cs="Times New Roman"/>
      <w:sz w:val="20"/>
      <w:szCs w:val="20"/>
      <w:lang w:eastAsia="pl-PL"/>
    </w:rPr>
  </w:style>
  <w:style w:type="character" w:styleId="Numerstrony">
    <w:name w:val="page number"/>
    <w:rsid w:val="00CF2C78"/>
  </w:style>
  <w:style w:type="paragraph" w:styleId="Tekstpodstawowy2">
    <w:name w:val="Body Text 2"/>
    <w:basedOn w:val="Normalny"/>
    <w:link w:val="Tekstpodstawowy2Znak"/>
    <w:rsid w:val="00CF2C78"/>
    <w:rPr>
      <w:sz w:val="24"/>
      <w:lang w:val="x-none" w:eastAsia="x-none"/>
    </w:rPr>
  </w:style>
  <w:style w:type="character" w:customStyle="1" w:styleId="Tekstpodstawowy2Znak">
    <w:name w:val="Tekst podstawowy 2 Znak"/>
    <w:basedOn w:val="Domylnaczcionkaakapitu"/>
    <w:link w:val="Tekstpodstawowy2"/>
    <w:rsid w:val="00CF2C78"/>
    <w:rPr>
      <w:rFonts w:ascii="Times New Roman" w:eastAsia="Times New Roman" w:hAnsi="Times New Roman" w:cs="Times New Roman"/>
      <w:sz w:val="24"/>
      <w:szCs w:val="20"/>
      <w:lang w:val="x-none" w:eastAsia="x-none"/>
    </w:rPr>
  </w:style>
  <w:style w:type="character" w:styleId="Hipercze">
    <w:name w:val="Hyperlink"/>
    <w:rsid w:val="00CF2C78"/>
    <w:rPr>
      <w:color w:val="0000FF"/>
      <w:u w:val="single"/>
    </w:rPr>
  </w:style>
  <w:style w:type="table" w:styleId="Tabela-Siatka">
    <w:name w:val="Table Grid"/>
    <w:basedOn w:val="Standardowy"/>
    <w:uiPriority w:val="39"/>
    <w:rsid w:val="00CF2C7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CF2C78"/>
    <w:pPr>
      <w:keepNext/>
      <w:suppressAutoHyphens/>
      <w:spacing w:before="60" w:after="60"/>
      <w:jc w:val="center"/>
    </w:pPr>
    <w:rPr>
      <w:b/>
      <w:sz w:val="24"/>
      <w:lang w:eastAsia="ar-SA"/>
    </w:rPr>
  </w:style>
  <w:style w:type="paragraph" w:styleId="Akapitzlist">
    <w:name w:val="List Paragraph"/>
    <w:aliases w:val="wypunktowanie,CW_Lista,Wypunktowanie,Obiekt,List Paragraph1,normalny tekst,paragraf,Numerowanie,L1,Akapit z listą5,BulletC,List Paragraph,RR PGE Akapit z listą,Styl 1,Citation List,본문(내용),List Paragraph (numbered (a)),zwykły tekst"/>
    <w:basedOn w:val="Normalny"/>
    <w:link w:val="AkapitzlistZnak"/>
    <w:qFormat/>
    <w:rsid w:val="00CF2C78"/>
    <w:pPr>
      <w:ind w:left="708"/>
    </w:pPr>
  </w:style>
  <w:style w:type="character" w:customStyle="1" w:styleId="ZnakZnak">
    <w:name w:val="Znak Znak"/>
    <w:locked/>
    <w:rsid w:val="00CF2C78"/>
    <w:rPr>
      <w:sz w:val="24"/>
      <w:lang w:val="pl-PL" w:eastAsia="pl-PL" w:bidi="ar-SA"/>
    </w:rPr>
  </w:style>
  <w:style w:type="character" w:customStyle="1" w:styleId="TekstpodstawowyZnak1">
    <w:name w:val="Tekst podstawowy Znak1"/>
    <w:aliases w:val=" Znak Znak1,Tekst podstawow.(F2) Znak1,(F2) Znak1"/>
    <w:locked/>
    <w:rsid w:val="00CF2C78"/>
    <w:rPr>
      <w:sz w:val="24"/>
    </w:rPr>
  </w:style>
  <w:style w:type="paragraph" w:styleId="Tekstpodstawowywcity2">
    <w:name w:val="Body Text Indent 2"/>
    <w:basedOn w:val="Normalny"/>
    <w:link w:val="Tekstpodstawowywcity2Znak"/>
    <w:rsid w:val="00CF2C78"/>
    <w:pPr>
      <w:spacing w:after="120" w:line="480" w:lineRule="auto"/>
      <w:ind w:left="283"/>
    </w:pPr>
  </w:style>
  <w:style w:type="character" w:customStyle="1" w:styleId="Tekstpodstawowywcity2Znak">
    <w:name w:val="Tekst podstawowy wcięty 2 Znak"/>
    <w:basedOn w:val="Domylnaczcionkaakapitu"/>
    <w:link w:val="Tekstpodstawowywcity2"/>
    <w:rsid w:val="00CF2C78"/>
    <w:rPr>
      <w:rFonts w:ascii="Times New Roman" w:eastAsia="Times New Roman" w:hAnsi="Times New Roman" w:cs="Times New Roman"/>
      <w:sz w:val="20"/>
      <w:szCs w:val="20"/>
      <w:lang w:eastAsia="pl-PL"/>
    </w:rPr>
  </w:style>
  <w:style w:type="paragraph" w:customStyle="1" w:styleId="Default">
    <w:name w:val="Default"/>
    <w:rsid w:val="00CF2C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CF2C78"/>
    <w:pPr>
      <w:ind w:left="720"/>
      <w:contextualSpacing/>
    </w:pPr>
    <w:rPr>
      <w:rFonts w:eastAsia="Calibri"/>
    </w:rPr>
  </w:style>
  <w:style w:type="paragraph" w:styleId="Zwykytekst">
    <w:name w:val="Plain Text"/>
    <w:basedOn w:val="Normalny"/>
    <w:link w:val="ZwykytekstZnak"/>
    <w:uiPriority w:val="99"/>
    <w:rsid w:val="00CF2C78"/>
    <w:rPr>
      <w:rFonts w:ascii="Courier New" w:hAnsi="Courier New"/>
      <w:lang w:val="x-none" w:eastAsia="x-none"/>
    </w:rPr>
  </w:style>
  <w:style w:type="character" w:customStyle="1" w:styleId="ZwykytekstZnak">
    <w:name w:val="Zwykły tekst Znak"/>
    <w:basedOn w:val="Domylnaczcionkaakapitu"/>
    <w:link w:val="Zwykytekst"/>
    <w:uiPriority w:val="99"/>
    <w:rsid w:val="00CF2C78"/>
    <w:rPr>
      <w:rFonts w:ascii="Courier New" w:eastAsia="Times New Roman" w:hAnsi="Courier New" w:cs="Times New Roman"/>
      <w:sz w:val="20"/>
      <w:szCs w:val="20"/>
      <w:lang w:val="x-none" w:eastAsia="x-none"/>
    </w:rPr>
  </w:style>
  <w:style w:type="paragraph" w:styleId="Tekstpodstawowy3">
    <w:name w:val="Body Text 3"/>
    <w:basedOn w:val="Normalny"/>
    <w:link w:val="Tekstpodstawowy3Znak"/>
    <w:rsid w:val="00CF2C78"/>
    <w:pPr>
      <w:spacing w:after="120"/>
    </w:pPr>
    <w:rPr>
      <w:sz w:val="16"/>
      <w:szCs w:val="16"/>
      <w:lang w:val="x-none" w:eastAsia="x-none"/>
    </w:rPr>
  </w:style>
  <w:style w:type="character" w:customStyle="1" w:styleId="Tekstpodstawowy3Znak">
    <w:name w:val="Tekst podstawowy 3 Znak"/>
    <w:basedOn w:val="Domylnaczcionkaakapitu"/>
    <w:link w:val="Tekstpodstawowy3"/>
    <w:rsid w:val="00CF2C78"/>
    <w:rPr>
      <w:rFonts w:ascii="Times New Roman" w:eastAsia="Times New Roman" w:hAnsi="Times New Roman" w:cs="Times New Roman"/>
      <w:sz w:val="16"/>
      <w:szCs w:val="16"/>
      <w:lang w:val="x-none" w:eastAsia="x-none"/>
    </w:rPr>
  </w:style>
  <w:style w:type="paragraph" w:customStyle="1" w:styleId="Wyliczaniess">
    <w:name w:val="Wyliczanie ss"/>
    <w:rsid w:val="00CF2C78"/>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CF2C78"/>
    <w:pPr>
      <w:numPr>
        <w:numId w:val="1"/>
      </w:numPr>
    </w:pPr>
  </w:style>
  <w:style w:type="paragraph" w:customStyle="1" w:styleId="BodySingle">
    <w:name w:val="Body Single"/>
    <w:basedOn w:val="Normalny"/>
    <w:rsid w:val="00CF2C78"/>
    <w:rPr>
      <w:rFonts w:ascii="Tms Rmn" w:hAnsi="Tms Rmn" w:cs="Tms Rmn"/>
      <w:noProof/>
    </w:rPr>
  </w:style>
  <w:style w:type="character" w:customStyle="1" w:styleId="tabulatory">
    <w:name w:val="tabulatory"/>
    <w:rsid w:val="00CF2C78"/>
  </w:style>
  <w:style w:type="paragraph" w:customStyle="1" w:styleId="Bezodstpw1">
    <w:name w:val="Bez odstępów1"/>
    <w:rsid w:val="00CF2C78"/>
    <w:pPr>
      <w:spacing w:after="0" w:line="240" w:lineRule="auto"/>
    </w:pPr>
    <w:rPr>
      <w:rFonts w:ascii="Calibri" w:eastAsia="Times New Roman" w:hAnsi="Calibri" w:cs="Calibri"/>
    </w:rPr>
  </w:style>
  <w:style w:type="character" w:styleId="Odwoanieprzypisudolnego">
    <w:name w:val="footnote reference"/>
    <w:unhideWhenUsed/>
    <w:rsid w:val="00CF2C78"/>
    <w:rPr>
      <w:vertAlign w:val="superscript"/>
    </w:rPr>
  </w:style>
  <w:style w:type="paragraph" w:customStyle="1" w:styleId="Kasia">
    <w:name w:val="Kasia"/>
    <w:basedOn w:val="Normalny"/>
    <w:rsid w:val="00CF2C78"/>
    <w:pPr>
      <w:tabs>
        <w:tab w:val="left" w:pos="284"/>
      </w:tabs>
      <w:jc w:val="both"/>
    </w:pPr>
    <w:rPr>
      <w:sz w:val="24"/>
      <w:szCs w:val="24"/>
    </w:rPr>
  </w:style>
  <w:style w:type="character" w:styleId="Pogrubienie">
    <w:name w:val="Strong"/>
    <w:uiPriority w:val="22"/>
    <w:qFormat/>
    <w:rsid w:val="00CF2C78"/>
    <w:rPr>
      <w:b/>
      <w:bCs/>
    </w:rPr>
  </w:style>
  <w:style w:type="paragraph" w:customStyle="1" w:styleId="StylArial10ptInterlinia15wiersza">
    <w:name w:val="Styl Arial 10 pt Interlinia:  15 wiersza"/>
    <w:basedOn w:val="Normalny"/>
    <w:rsid w:val="00CF2C78"/>
    <w:pPr>
      <w:spacing w:line="360" w:lineRule="auto"/>
      <w:jc w:val="both"/>
    </w:pPr>
    <w:rPr>
      <w:rFonts w:ascii="Arial" w:hAnsi="Arial"/>
    </w:rPr>
  </w:style>
  <w:style w:type="character" w:styleId="UyteHipercze">
    <w:name w:val="FollowedHyperlink"/>
    <w:uiPriority w:val="99"/>
    <w:rsid w:val="00CF2C78"/>
    <w:rPr>
      <w:color w:val="800080"/>
      <w:u w:val="single"/>
    </w:rPr>
  </w:style>
  <w:style w:type="paragraph" w:styleId="NormalnyWeb">
    <w:name w:val="Normal (Web)"/>
    <w:basedOn w:val="Normalny"/>
    <w:link w:val="NormalnyWebZnak"/>
    <w:rsid w:val="00CF2C78"/>
    <w:pPr>
      <w:spacing w:before="100" w:beforeAutospacing="1" w:after="100" w:afterAutospacing="1"/>
    </w:pPr>
    <w:rPr>
      <w:sz w:val="24"/>
      <w:szCs w:val="24"/>
      <w:lang w:val="x-none" w:eastAsia="x-none"/>
    </w:rPr>
  </w:style>
  <w:style w:type="paragraph" w:styleId="Listapunktowana">
    <w:name w:val="List Bullet"/>
    <w:basedOn w:val="Normalny"/>
    <w:rsid w:val="00CF2C78"/>
    <w:pPr>
      <w:numPr>
        <w:numId w:val="2"/>
      </w:numPr>
    </w:pPr>
  </w:style>
  <w:style w:type="table" w:customStyle="1" w:styleId="TableNormal">
    <w:name w:val="Table Normal"/>
    <w:rsid w:val="00CF2C7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CF2C78"/>
    <w:pPr>
      <w:numPr>
        <w:numId w:val="17"/>
      </w:numPr>
    </w:pPr>
  </w:style>
  <w:style w:type="numbering" w:customStyle="1" w:styleId="Zaimportowanystyl1">
    <w:name w:val="Zaimportowany styl 1"/>
    <w:rsid w:val="00CF2C78"/>
  </w:style>
  <w:style w:type="numbering" w:customStyle="1" w:styleId="List1">
    <w:name w:val="List 1"/>
    <w:basedOn w:val="Zaimportowanystyl2"/>
    <w:rsid w:val="00CF2C78"/>
    <w:pPr>
      <w:numPr>
        <w:numId w:val="3"/>
      </w:numPr>
    </w:pPr>
  </w:style>
  <w:style w:type="numbering" w:customStyle="1" w:styleId="Zaimportowanystyl2">
    <w:name w:val="Zaimportowany styl 2"/>
    <w:rsid w:val="00CF2C78"/>
  </w:style>
  <w:style w:type="numbering" w:customStyle="1" w:styleId="Lista21">
    <w:name w:val="Lista 21"/>
    <w:basedOn w:val="Zaimportowanystyl3"/>
    <w:rsid w:val="00CF2C78"/>
    <w:pPr>
      <w:numPr>
        <w:numId w:val="4"/>
      </w:numPr>
    </w:pPr>
  </w:style>
  <w:style w:type="numbering" w:customStyle="1" w:styleId="Zaimportowanystyl3">
    <w:name w:val="Zaimportowany styl 3"/>
    <w:rsid w:val="00CF2C78"/>
  </w:style>
  <w:style w:type="numbering" w:customStyle="1" w:styleId="Lista31">
    <w:name w:val="Lista 31"/>
    <w:basedOn w:val="Zaimportowanystyl4"/>
    <w:rsid w:val="00CF2C78"/>
    <w:pPr>
      <w:numPr>
        <w:numId w:val="5"/>
      </w:numPr>
    </w:pPr>
  </w:style>
  <w:style w:type="numbering" w:customStyle="1" w:styleId="Zaimportowanystyl4">
    <w:name w:val="Zaimportowany styl 4"/>
    <w:rsid w:val="00CF2C78"/>
  </w:style>
  <w:style w:type="numbering" w:customStyle="1" w:styleId="Lista41">
    <w:name w:val="Lista 41"/>
    <w:basedOn w:val="Zaimportowanystyl5"/>
    <w:rsid w:val="00CF2C78"/>
    <w:pPr>
      <w:numPr>
        <w:numId w:val="6"/>
      </w:numPr>
    </w:pPr>
  </w:style>
  <w:style w:type="numbering" w:customStyle="1" w:styleId="Zaimportowanystyl5">
    <w:name w:val="Zaimportowany styl 5"/>
    <w:rsid w:val="00CF2C78"/>
  </w:style>
  <w:style w:type="numbering" w:customStyle="1" w:styleId="Lista51">
    <w:name w:val="Lista 51"/>
    <w:basedOn w:val="Zaimportowanystyl6"/>
    <w:rsid w:val="00CF2C78"/>
    <w:pPr>
      <w:numPr>
        <w:numId w:val="7"/>
      </w:numPr>
    </w:pPr>
  </w:style>
  <w:style w:type="numbering" w:customStyle="1" w:styleId="Zaimportowanystyl6">
    <w:name w:val="Zaimportowany styl 6"/>
    <w:rsid w:val="00CF2C78"/>
  </w:style>
  <w:style w:type="numbering" w:customStyle="1" w:styleId="List6">
    <w:name w:val="List 6"/>
    <w:basedOn w:val="Zaimportowanystyl7"/>
    <w:rsid w:val="00CF2C78"/>
    <w:pPr>
      <w:numPr>
        <w:numId w:val="8"/>
      </w:numPr>
    </w:pPr>
  </w:style>
  <w:style w:type="numbering" w:customStyle="1" w:styleId="Zaimportowanystyl7">
    <w:name w:val="Zaimportowany styl 7"/>
    <w:rsid w:val="00CF2C78"/>
  </w:style>
  <w:style w:type="numbering" w:customStyle="1" w:styleId="List7">
    <w:name w:val="List 7"/>
    <w:basedOn w:val="Zaimportowanystyl8"/>
    <w:rsid w:val="00CF2C78"/>
    <w:pPr>
      <w:numPr>
        <w:numId w:val="16"/>
      </w:numPr>
    </w:pPr>
  </w:style>
  <w:style w:type="numbering" w:customStyle="1" w:styleId="Zaimportowanystyl8">
    <w:name w:val="Zaimportowany styl 8"/>
    <w:rsid w:val="00CF2C78"/>
  </w:style>
  <w:style w:type="numbering" w:customStyle="1" w:styleId="List8">
    <w:name w:val="List 8"/>
    <w:basedOn w:val="Zaimportowanystyl9"/>
    <w:rsid w:val="00CF2C78"/>
    <w:pPr>
      <w:numPr>
        <w:numId w:val="9"/>
      </w:numPr>
    </w:pPr>
  </w:style>
  <w:style w:type="numbering" w:customStyle="1" w:styleId="Zaimportowanystyl9">
    <w:name w:val="Zaimportowany styl 9"/>
    <w:rsid w:val="00CF2C78"/>
  </w:style>
  <w:style w:type="numbering" w:customStyle="1" w:styleId="List9">
    <w:name w:val="List 9"/>
    <w:basedOn w:val="Zaimportowanystyl10"/>
    <w:rsid w:val="00CF2C78"/>
    <w:pPr>
      <w:numPr>
        <w:numId w:val="10"/>
      </w:numPr>
    </w:pPr>
  </w:style>
  <w:style w:type="numbering" w:customStyle="1" w:styleId="Zaimportowanystyl10">
    <w:name w:val="Zaimportowany styl 10"/>
    <w:rsid w:val="00CF2C78"/>
  </w:style>
  <w:style w:type="numbering" w:customStyle="1" w:styleId="List10">
    <w:name w:val="List 10"/>
    <w:basedOn w:val="Zaimportowanystyl11"/>
    <w:rsid w:val="00CF2C78"/>
    <w:pPr>
      <w:numPr>
        <w:numId w:val="11"/>
      </w:numPr>
    </w:pPr>
  </w:style>
  <w:style w:type="numbering" w:customStyle="1" w:styleId="Zaimportowanystyl11">
    <w:name w:val="Zaimportowany styl 11"/>
    <w:rsid w:val="00CF2C78"/>
  </w:style>
  <w:style w:type="numbering" w:customStyle="1" w:styleId="List11">
    <w:name w:val="List 11"/>
    <w:basedOn w:val="Zaimportowanystyl12"/>
    <w:rsid w:val="00CF2C78"/>
    <w:pPr>
      <w:numPr>
        <w:numId w:val="12"/>
      </w:numPr>
    </w:pPr>
  </w:style>
  <w:style w:type="numbering" w:customStyle="1" w:styleId="Zaimportowanystyl12">
    <w:name w:val="Zaimportowany styl 12"/>
    <w:rsid w:val="00CF2C78"/>
  </w:style>
  <w:style w:type="numbering" w:customStyle="1" w:styleId="List12">
    <w:name w:val="List 12"/>
    <w:basedOn w:val="Zaimportowanystyl13"/>
    <w:rsid w:val="00CF2C78"/>
    <w:pPr>
      <w:numPr>
        <w:numId w:val="13"/>
      </w:numPr>
    </w:pPr>
  </w:style>
  <w:style w:type="numbering" w:customStyle="1" w:styleId="Zaimportowanystyl13">
    <w:name w:val="Zaimportowany styl 13"/>
    <w:rsid w:val="00CF2C78"/>
  </w:style>
  <w:style w:type="numbering" w:customStyle="1" w:styleId="List13">
    <w:name w:val="List 13"/>
    <w:basedOn w:val="Zaimportowanystyl14"/>
    <w:rsid w:val="00CF2C78"/>
    <w:pPr>
      <w:numPr>
        <w:numId w:val="14"/>
      </w:numPr>
    </w:pPr>
  </w:style>
  <w:style w:type="numbering" w:customStyle="1" w:styleId="Zaimportowanystyl14">
    <w:name w:val="Zaimportowany styl 14"/>
    <w:rsid w:val="00CF2C78"/>
  </w:style>
  <w:style w:type="numbering" w:customStyle="1" w:styleId="List14">
    <w:name w:val="List 14"/>
    <w:basedOn w:val="Zaimportowanystyl15"/>
    <w:rsid w:val="00CF2C78"/>
    <w:pPr>
      <w:numPr>
        <w:numId w:val="15"/>
      </w:numPr>
    </w:pPr>
  </w:style>
  <w:style w:type="numbering" w:customStyle="1" w:styleId="Zaimportowanystyl15">
    <w:name w:val="Zaimportowany styl 15"/>
    <w:rsid w:val="00CF2C78"/>
  </w:style>
  <w:style w:type="character" w:styleId="Odwoaniedokomentarza">
    <w:name w:val="annotation reference"/>
    <w:uiPriority w:val="99"/>
    <w:unhideWhenUsed/>
    <w:rsid w:val="00CF2C78"/>
    <w:rPr>
      <w:sz w:val="16"/>
      <w:szCs w:val="16"/>
    </w:rPr>
  </w:style>
  <w:style w:type="paragraph" w:styleId="Tekstkomentarza">
    <w:name w:val="annotation text"/>
    <w:basedOn w:val="Normalny"/>
    <w:link w:val="TekstkomentarzaZnak"/>
    <w:unhideWhenUsed/>
    <w:rsid w:val="00CF2C78"/>
    <w:pPr>
      <w:pBdr>
        <w:top w:val="nil"/>
        <w:left w:val="nil"/>
        <w:bottom w:val="nil"/>
        <w:right w:val="nil"/>
        <w:between w:val="nil"/>
        <w:bar w:val="nil"/>
      </w:pBdr>
    </w:pPr>
    <w:rPr>
      <w:rFonts w:eastAsia="Arial Unicode MS" w:hAnsi="Arial Unicode MS"/>
      <w:color w:val="000000"/>
      <w:u w:color="000000"/>
      <w:bdr w:val="nil"/>
      <w:lang w:val="x-none" w:eastAsia="x-none"/>
    </w:rPr>
  </w:style>
  <w:style w:type="character" w:customStyle="1" w:styleId="TekstkomentarzaZnak">
    <w:name w:val="Tekst komentarza Znak"/>
    <w:basedOn w:val="Domylnaczcionkaakapitu"/>
    <w:link w:val="Tekstkomentarza"/>
    <w:rsid w:val="00CF2C78"/>
    <w:rPr>
      <w:rFonts w:ascii="Times New Roman" w:eastAsia="Arial Unicode MS" w:hAnsi="Arial Unicode MS" w:cs="Times New Roman"/>
      <w:color w:val="000000"/>
      <w:sz w:val="20"/>
      <w:szCs w:val="20"/>
      <w:u w:color="000000"/>
      <w:bdr w:val="nil"/>
      <w:lang w:val="x-none" w:eastAsia="x-none"/>
    </w:rPr>
  </w:style>
  <w:style w:type="paragraph" w:styleId="Tematkomentarza">
    <w:name w:val="annotation subject"/>
    <w:basedOn w:val="Tekstkomentarza"/>
    <w:next w:val="Tekstkomentarza"/>
    <w:link w:val="TematkomentarzaZnak"/>
    <w:unhideWhenUsed/>
    <w:rsid w:val="00CF2C78"/>
    <w:rPr>
      <w:b/>
      <w:bCs/>
    </w:rPr>
  </w:style>
  <w:style w:type="character" w:customStyle="1" w:styleId="TematkomentarzaZnak">
    <w:name w:val="Temat komentarza Znak"/>
    <w:basedOn w:val="TekstkomentarzaZnak"/>
    <w:link w:val="Tematkomentarza"/>
    <w:rsid w:val="00CF2C78"/>
    <w:rPr>
      <w:rFonts w:ascii="Times New Roman" w:eastAsia="Arial Unicode MS" w:hAnsi="Arial Unicode MS" w:cs="Times New Roman"/>
      <w:b/>
      <w:bCs/>
      <w:color w:val="000000"/>
      <w:sz w:val="20"/>
      <w:szCs w:val="20"/>
      <w:u w:color="000000"/>
      <w:bdr w:val="nil"/>
      <w:lang w:val="x-none" w:eastAsia="x-none"/>
    </w:rPr>
  </w:style>
  <w:style w:type="paragraph" w:customStyle="1" w:styleId="AtekstROOS">
    <w:name w:val="A_tekst ROOS"/>
    <w:basedOn w:val="Normalny"/>
    <w:next w:val="Normalny"/>
    <w:link w:val="AtekstROOSZnak"/>
    <w:uiPriority w:val="99"/>
    <w:qFormat/>
    <w:rsid w:val="00CF2C78"/>
    <w:pPr>
      <w:numPr>
        <w:numId w:val="18"/>
      </w:numPr>
      <w:tabs>
        <w:tab w:val="left" w:pos="284"/>
      </w:tabs>
      <w:spacing w:before="100" w:beforeAutospacing="1" w:after="100" w:afterAutospacing="1"/>
      <w:ind w:left="0" w:firstLine="284"/>
      <w:jc w:val="both"/>
    </w:pPr>
    <w:rPr>
      <w:rFonts w:ascii="Arial" w:hAnsi="Arial"/>
      <w:szCs w:val="24"/>
      <w:lang w:val="x-none" w:eastAsia="x-none"/>
    </w:rPr>
  </w:style>
  <w:style w:type="character" w:customStyle="1" w:styleId="AtekstROOSZnak">
    <w:name w:val="A_tekst ROOS Znak"/>
    <w:link w:val="AtekstROOS"/>
    <w:uiPriority w:val="99"/>
    <w:rsid w:val="00CF2C78"/>
    <w:rPr>
      <w:rFonts w:ascii="Arial" w:eastAsia="Times New Roman" w:hAnsi="Arial" w:cs="Times New Roman"/>
      <w:sz w:val="20"/>
      <w:szCs w:val="24"/>
      <w:lang w:val="x-none" w:eastAsia="x-none"/>
    </w:rPr>
  </w:style>
  <w:style w:type="paragraph" w:customStyle="1" w:styleId="1wyliczenieROOS">
    <w:name w:val="1_wyliczenie _ROOS"/>
    <w:basedOn w:val="Normalny"/>
    <w:link w:val="1wyliczenieROOSZnak"/>
    <w:qFormat/>
    <w:rsid w:val="00CF2C78"/>
    <w:pPr>
      <w:widowControl w:val="0"/>
      <w:numPr>
        <w:numId w:val="20"/>
      </w:numPr>
    </w:pPr>
    <w:rPr>
      <w:rFonts w:ascii="Arial" w:eastAsia="Lucida Sans Unicode" w:hAnsi="Arial"/>
      <w:szCs w:val="16"/>
      <w:lang w:val="x-none" w:eastAsia="ar-SA"/>
    </w:rPr>
  </w:style>
  <w:style w:type="character" w:customStyle="1" w:styleId="1wyliczenieROOSZnak">
    <w:name w:val="1_wyliczenie _ROOS Znak"/>
    <w:link w:val="1wyliczenieROOS"/>
    <w:rsid w:val="00CF2C78"/>
    <w:rPr>
      <w:rFonts w:ascii="Arial" w:eastAsia="Lucida Sans Unicode" w:hAnsi="Arial" w:cs="Times New Roman"/>
      <w:sz w:val="20"/>
      <w:szCs w:val="16"/>
      <w:lang w:val="x-none" w:eastAsia="ar-SA"/>
    </w:rPr>
  </w:style>
  <w:style w:type="character" w:customStyle="1" w:styleId="Odwoaniedokomentarza3">
    <w:name w:val="Odwołanie do komentarza3"/>
    <w:rsid w:val="00CF2C78"/>
    <w:rPr>
      <w:sz w:val="16"/>
      <w:szCs w:val="16"/>
    </w:rPr>
  </w:style>
  <w:style w:type="paragraph" w:customStyle="1" w:styleId="StylPunktWieksze">
    <w:name w:val="Styl Punkt Wieksze"/>
    <w:rsid w:val="00CF2C78"/>
    <w:pPr>
      <w:numPr>
        <w:numId w:val="19"/>
      </w:numPr>
      <w:tabs>
        <w:tab w:val="left" w:pos="397"/>
      </w:tabs>
      <w:suppressAutoHyphens/>
      <w:spacing w:after="0" w:line="360" w:lineRule="auto"/>
    </w:pPr>
    <w:rPr>
      <w:rFonts w:ascii="Times New Roman" w:eastAsia="Arial" w:hAnsi="Times New Roman" w:cs="Times New Roman"/>
      <w:sz w:val="24"/>
      <w:szCs w:val="24"/>
      <w:lang w:eastAsia="zh-CN"/>
    </w:rPr>
  </w:style>
  <w:style w:type="character" w:customStyle="1" w:styleId="Odwoaniedokomentarza2">
    <w:name w:val="Odwołanie do komentarza2"/>
    <w:rsid w:val="00CF2C78"/>
    <w:rPr>
      <w:sz w:val="16"/>
      <w:szCs w:val="16"/>
    </w:rPr>
  </w:style>
  <w:style w:type="paragraph" w:customStyle="1" w:styleId="parametry">
    <w:name w:val="parametry"/>
    <w:basedOn w:val="Normalny"/>
    <w:rsid w:val="00CF2C78"/>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CF2C78"/>
    <w:pPr>
      <w:suppressAutoHyphens/>
      <w:spacing w:before="120" w:after="120" w:line="360" w:lineRule="auto"/>
      <w:ind w:left="1644" w:hanging="357"/>
      <w:jc w:val="both"/>
    </w:pPr>
    <w:rPr>
      <w:rFonts w:ascii="Arial" w:hAnsi="Arial" w:cs="Arial"/>
      <w:kern w:val="1"/>
      <w:sz w:val="24"/>
      <w:szCs w:val="24"/>
      <w:lang w:eastAsia="zh-CN"/>
    </w:rPr>
  </w:style>
  <w:style w:type="paragraph" w:styleId="Tekstpodstawowywcity3">
    <w:name w:val="Body Text Indent 3"/>
    <w:basedOn w:val="Normalny"/>
    <w:link w:val="Tekstpodstawowywcity3Znak"/>
    <w:rsid w:val="00CF2C78"/>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rsid w:val="00CF2C78"/>
    <w:rPr>
      <w:rFonts w:ascii="Times New Roman" w:eastAsia="Times New Roman" w:hAnsi="Times New Roman" w:cs="Times New Roman"/>
      <w:sz w:val="16"/>
      <w:szCs w:val="16"/>
      <w:lang w:val="x-none" w:eastAsia="x-none"/>
    </w:rPr>
  </w:style>
  <w:style w:type="character" w:customStyle="1" w:styleId="BodyTextChar">
    <w:name w:val="Body Text Char"/>
    <w:aliases w:val="Znak Char"/>
    <w:locked/>
    <w:rsid w:val="00CF2C78"/>
    <w:rPr>
      <w:rFonts w:ascii="Times New Roman" w:hAnsi="Times New Roman"/>
      <w:sz w:val="20"/>
      <w:lang w:eastAsia="pl-PL"/>
    </w:rPr>
  </w:style>
  <w:style w:type="paragraph" w:customStyle="1" w:styleId="AtabelaROOS">
    <w:name w:val="A_tabela_ROOS"/>
    <w:basedOn w:val="Normalny"/>
    <w:link w:val="AtabelaROOSZnak"/>
    <w:qFormat/>
    <w:rsid w:val="00CF2C78"/>
    <w:pPr>
      <w:tabs>
        <w:tab w:val="left" w:pos="284"/>
      </w:tabs>
      <w:spacing w:beforeAutospacing="1" w:afterAutospacing="1"/>
      <w:jc w:val="center"/>
    </w:pPr>
    <w:rPr>
      <w:rFonts w:ascii="Arial" w:hAnsi="Arial"/>
      <w:iCs/>
      <w:sz w:val="18"/>
      <w:szCs w:val="24"/>
      <w:lang w:val="x-none" w:eastAsia="x-none"/>
    </w:rPr>
  </w:style>
  <w:style w:type="character" w:customStyle="1" w:styleId="AtabelaROOSZnak">
    <w:name w:val="A_tabela_ROOS Znak"/>
    <w:link w:val="AtabelaROOS"/>
    <w:rsid w:val="00CF2C78"/>
    <w:rPr>
      <w:rFonts w:ascii="Arial" w:eastAsia="Times New Roman" w:hAnsi="Arial" w:cs="Times New Roman"/>
      <w:iCs/>
      <w:sz w:val="18"/>
      <w:szCs w:val="24"/>
      <w:lang w:val="x-none" w:eastAsia="x-none"/>
    </w:rPr>
  </w:style>
  <w:style w:type="paragraph" w:customStyle="1" w:styleId="wyliczanieZnak">
    <w:name w:val="– wyliczanie Znak"/>
    <w:basedOn w:val="Normalny"/>
    <w:rsid w:val="00CF2C78"/>
    <w:pPr>
      <w:widowControl w:val="0"/>
      <w:numPr>
        <w:numId w:val="21"/>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CF2C78"/>
    <w:rPr>
      <w:sz w:val="16"/>
      <w:szCs w:val="16"/>
    </w:rPr>
  </w:style>
  <w:style w:type="paragraph" w:styleId="Mapadokumentu">
    <w:name w:val="Document Map"/>
    <w:basedOn w:val="Normalny"/>
    <w:link w:val="MapadokumentuZnak"/>
    <w:rsid w:val="00CF2C78"/>
    <w:pPr>
      <w:shd w:val="clear" w:color="auto" w:fill="000080"/>
    </w:pPr>
    <w:rPr>
      <w:rFonts w:ascii="Tahoma" w:hAnsi="Tahoma"/>
      <w:lang w:val="x-none" w:eastAsia="x-none"/>
    </w:rPr>
  </w:style>
  <w:style w:type="character" w:customStyle="1" w:styleId="MapadokumentuZnak">
    <w:name w:val="Mapa dokumentu Znak"/>
    <w:basedOn w:val="Domylnaczcionkaakapitu"/>
    <w:link w:val="Mapadokumentu"/>
    <w:rsid w:val="00CF2C78"/>
    <w:rPr>
      <w:rFonts w:ascii="Tahoma" w:eastAsia="Times New Roman" w:hAnsi="Tahoma" w:cs="Times New Roman"/>
      <w:sz w:val="20"/>
      <w:szCs w:val="20"/>
      <w:shd w:val="clear" w:color="auto" w:fill="000080"/>
      <w:lang w:val="x-none" w:eastAsia="x-none"/>
    </w:rPr>
  </w:style>
  <w:style w:type="character" w:customStyle="1" w:styleId="ZnakZnak11">
    <w:name w:val="Znak Znak11"/>
    <w:rsid w:val="00CF2C78"/>
    <w:rPr>
      <w:rFonts w:ascii="Cambria" w:hAnsi="Cambria"/>
      <w:b/>
      <w:bCs/>
      <w:color w:val="365F91"/>
      <w:sz w:val="28"/>
      <w:szCs w:val="28"/>
      <w:lang w:val="pl-PL" w:eastAsia="en-US" w:bidi="ar-SA"/>
    </w:rPr>
  </w:style>
  <w:style w:type="character" w:customStyle="1" w:styleId="ZnakZnak10">
    <w:name w:val="Znak Znak10"/>
    <w:rsid w:val="00CF2C78"/>
    <w:rPr>
      <w:sz w:val="24"/>
      <w:szCs w:val="24"/>
      <w:lang w:val="pl-PL" w:eastAsia="ar-SA" w:bidi="ar-SA"/>
    </w:rPr>
  </w:style>
  <w:style w:type="paragraph" w:customStyle="1" w:styleId="numerowanie">
    <w:name w:val="numerowanie"/>
    <w:basedOn w:val="Normalny"/>
    <w:autoRedefine/>
    <w:rsid w:val="00CF2C78"/>
    <w:pPr>
      <w:numPr>
        <w:ilvl w:val="2"/>
        <w:numId w:val="2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CF2C78"/>
    <w:pPr>
      <w:spacing w:after="120" w:line="276" w:lineRule="auto"/>
      <w:ind w:left="283"/>
    </w:pPr>
    <w:rPr>
      <w:rFonts w:ascii="Calibri" w:eastAsia="Calibri" w:hAnsi="Calibri"/>
      <w:sz w:val="22"/>
      <w:szCs w:val="22"/>
      <w:lang w:val="x-none" w:eastAsia="en-US"/>
    </w:rPr>
  </w:style>
  <w:style w:type="character" w:customStyle="1" w:styleId="TekstpodstawowywcityZnak">
    <w:name w:val="Tekst podstawowy wcięty Znak"/>
    <w:basedOn w:val="Domylnaczcionkaakapitu"/>
    <w:link w:val="Tekstpodstawowywcity"/>
    <w:rsid w:val="00CF2C78"/>
    <w:rPr>
      <w:rFonts w:ascii="Calibri" w:eastAsia="Calibri" w:hAnsi="Calibri" w:cs="Times New Roman"/>
      <w:lang w:val="x-none"/>
    </w:rPr>
  </w:style>
  <w:style w:type="paragraph" w:styleId="Poprawka">
    <w:name w:val="Revision"/>
    <w:hidden/>
    <w:semiHidden/>
    <w:rsid w:val="00CF2C78"/>
    <w:pPr>
      <w:spacing w:after="0" w:line="240" w:lineRule="auto"/>
    </w:pPr>
    <w:rPr>
      <w:rFonts w:ascii="Calibri" w:eastAsia="Calibri" w:hAnsi="Calibri" w:cs="Times New Roman"/>
    </w:rPr>
  </w:style>
  <w:style w:type="paragraph" w:customStyle="1" w:styleId="tekstost">
    <w:name w:val="tekst ost"/>
    <w:basedOn w:val="Normalny"/>
    <w:rsid w:val="00CF2C78"/>
    <w:pPr>
      <w:overflowPunct w:val="0"/>
      <w:autoSpaceDE w:val="0"/>
      <w:autoSpaceDN w:val="0"/>
      <w:adjustRightInd w:val="0"/>
      <w:jc w:val="both"/>
      <w:textAlignment w:val="baseline"/>
    </w:pPr>
  </w:style>
  <w:style w:type="character" w:customStyle="1" w:styleId="NormalnyWebZnak">
    <w:name w:val="Normalny (Web) Znak"/>
    <w:link w:val="NormalnyWeb"/>
    <w:locked/>
    <w:rsid w:val="00CF2C78"/>
    <w:rPr>
      <w:rFonts w:ascii="Times New Roman" w:eastAsia="Times New Roman" w:hAnsi="Times New Roman" w:cs="Times New Roman"/>
      <w:sz w:val="24"/>
      <w:szCs w:val="24"/>
      <w:lang w:val="x-none" w:eastAsia="x-none"/>
    </w:rPr>
  </w:style>
  <w:style w:type="paragraph" w:styleId="Tekstprzypisudolnego">
    <w:name w:val="footnote text"/>
    <w:basedOn w:val="Normalny"/>
    <w:link w:val="TekstprzypisudolnegoZnak"/>
    <w:uiPriority w:val="99"/>
    <w:unhideWhenUsed/>
    <w:rsid w:val="00CF2C78"/>
    <w:rPr>
      <w:rFonts w:ascii="Calibri" w:eastAsia="Calibri" w:hAnsi="Calibri"/>
      <w:lang w:val="x-none" w:eastAsia="en-US"/>
    </w:rPr>
  </w:style>
  <w:style w:type="character" w:customStyle="1" w:styleId="TekstprzypisudolnegoZnak">
    <w:name w:val="Tekst przypisu dolnego Znak"/>
    <w:basedOn w:val="Domylnaczcionkaakapitu"/>
    <w:link w:val="Tekstprzypisudolnego"/>
    <w:uiPriority w:val="99"/>
    <w:rsid w:val="00CF2C78"/>
    <w:rPr>
      <w:rFonts w:ascii="Calibri" w:eastAsia="Calibri" w:hAnsi="Calibri" w:cs="Times New Roman"/>
      <w:sz w:val="20"/>
      <w:szCs w:val="20"/>
      <w:lang w:val="x-none"/>
    </w:rPr>
  </w:style>
  <w:style w:type="paragraph" w:styleId="Nagwekspisutreci">
    <w:name w:val="TOC Heading"/>
    <w:basedOn w:val="Nagwek1"/>
    <w:next w:val="Normalny"/>
    <w:qFormat/>
    <w:rsid w:val="00CF2C78"/>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CF2C78"/>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CF2C78"/>
    <w:rPr>
      <w:rFonts w:ascii="Calibri" w:eastAsia="Calibri" w:hAnsi="Calibri"/>
      <w:lang w:val="x-none" w:eastAsia="en-US"/>
    </w:rPr>
  </w:style>
  <w:style w:type="character" w:customStyle="1" w:styleId="TekstprzypisukocowegoZnak">
    <w:name w:val="Tekst przypisu końcowego Znak"/>
    <w:basedOn w:val="Domylnaczcionkaakapitu"/>
    <w:link w:val="Tekstprzypisukocowego"/>
    <w:rsid w:val="00CF2C78"/>
    <w:rPr>
      <w:rFonts w:ascii="Calibri" w:eastAsia="Calibri" w:hAnsi="Calibri" w:cs="Times New Roman"/>
      <w:sz w:val="20"/>
      <w:szCs w:val="20"/>
      <w:lang w:val="x-none"/>
    </w:rPr>
  </w:style>
  <w:style w:type="paragraph" w:customStyle="1" w:styleId="WW-NormalnyWeb">
    <w:name w:val="WW-Normalny (Web)"/>
    <w:basedOn w:val="Normalny"/>
    <w:rsid w:val="00CF2C78"/>
    <w:pPr>
      <w:suppressAutoHyphens/>
      <w:spacing w:before="100" w:after="119"/>
    </w:pPr>
    <w:rPr>
      <w:rFonts w:ascii="Arial Unicode MS" w:eastAsia="Arial Unicode MS" w:hAnsi="Arial Unicode MS"/>
      <w:sz w:val="24"/>
    </w:rPr>
  </w:style>
  <w:style w:type="character" w:customStyle="1" w:styleId="plainlinks">
    <w:name w:val="plainlinks"/>
    <w:rsid w:val="00CF2C78"/>
  </w:style>
  <w:style w:type="numbering" w:styleId="1ai">
    <w:name w:val="Outline List 1"/>
    <w:basedOn w:val="Bezlisty"/>
    <w:rsid w:val="00CF2C78"/>
    <w:pPr>
      <w:numPr>
        <w:numId w:val="23"/>
      </w:numPr>
    </w:pPr>
  </w:style>
  <w:style w:type="character" w:customStyle="1" w:styleId="st1">
    <w:name w:val="st1"/>
    <w:rsid w:val="00CF2C78"/>
  </w:style>
  <w:style w:type="paragraph" w:customStyle="1" w:styleId="NormalBold">
    <w:name w:val="NormalBold"/>
    <w:basedOn w:val="Normalny"/>
    <w:link w:val="NormalBoldChar"/>
    <w:rsid w:val="00CF2C78"/>
    <w:pPr>
      <w:widowControl w:val="0"/>
    </w:pPr>
    <w:rPr>
      <w:b/>
      <w:sz w:val="24"/>
      <w:lang w:val="x-none" w:eastAsia="en-GB"/>
    </w:rPr>
  </w:style>
  <w:style w:type="character" w:customStyle="1" w:styleId="NormalBoldChar">
    <w:name w:val="NormalBold Char"/>
    <w:link w:val="NormalBold"/>
    <w:locked/>
    <w:rsid w:val="00CF2C78"/>
    <w:rPr>
      <w:rFonts w:ascii="Times New Roman" w:eastAsia="Times New Roman" w:hAnsi="Times New Roman" w:cs="Times New Roman"/>
      <w:b/>
      <w:sz w:val="24"/>
      <w:szCs w:val="20"/>
      <w:lang w:val="x-none" w:eastAsia="en-GB"/>
    </w:rPr>
  </w:style>
  <w:style w:type="character" w:customStyle="1" w:styleId="DeltaViewInsertion">
    <w:name w:val="DeltaView Insertion"/>
    <w:rsid w:val="00CF2C78"/>
    <w:rPr>
      <w:b/>
      <w:i/>
      <w:spacing w:val="0"/>
    </w:rPr>
  </w:style>
  <w:style w:type="paragraph" w:customStyle="1" w:styleId="Text1">
    <w:name w:val="Text 1"/>
    <w:basedOn w:val="Normalny"/>
    <w:rsid w:val="00CF2C78"/>
    <w:pPr>
      <w:spacing w:before="120" w:after="120"/>
      <w:ind w:left="850"/>
      <w:jc w:val="both"/>
    </w:pPr>
    <w:rPr>
      <w:rFonts w:eastAsia="Calibri"/>
      <w:sz w:val="24"/>
      <w:szCs w:val="22"/>
      <w:lang w:eastAsia="en-GB"/>
    </w:rPr>
  </w:style>
  <w:style w:type="paragraph" w:customStyle="1" w:styleId="NormalLeft">
    <w:name w:val="Normal Left"/>
    <w:basedOn w:val="Normalny"/>
    <w:rsid w:val="00CF2C78"/>
    <w:pPr>
      <w:spacing w:before="120" w:after="120"/>
    </w:pPr>
    <w:rPr>
      <w:rFonts w:eastAsia="Calibri"/>
      <w:sz w:val="24"/>
      <w:szCs w:val="22"/>
      <w:lang w:eastAsia="en-GB"/>
    </w:rPr>
  </w:style>
  <w:style w:type="paragraph" w:customStyle="1" w:styleId="Tiret0">
    <w:name w:val="Tiret 0"/>
    <w:basedOn w:val="Normalny"/>
    <w:rsid w:val="00CF2C78"/>
    <w:pPr>
      <w:numPr>
        <w:numId w:val="24"/>
      </w:numPr>
      <w:spacing w:before="120" w:after="120"/>
      <w:jc w:val="both"/>
    </w:pPr>
    <w:rPr>
      <w:rFonts w:eastAsia="Calibri"/>
      <w:sz w:val="24"/>
      <w:szCs w:val="22"/>
      <w:lang w:eastAsia="en-GB"/>
    </w:rPr>
  </w:style>
  <w:style w:type="paragraph" w:customStyle="1" w:styleId="Tiret1">
    <w:name w:val="Tiret 1"/>
    <w:basedOn w:val="Normalny"/>
    <w:rsid w:val="00CF2C78"/>
    <w:pPr>
      <w:numPr>
        <w:numId w:val="25"/>
      </w:numPr>
      <w:spacing w:before="120" w:after="120"/>
      <w:jc w:val="both"/>
    </w:pPr>
    <w:rPr>
      <w:rFonts w:eastAsia="Calibri"/>
      <w:sz w:val="24"/>
      <w:szCs w:val="22"/>
      <w:lang w:eastAsia="en-GB"/>
    </w:rPr>
  </w:style>
  <w:style w:type="paragraph" w:customStyle="1" w:styleId="NumPar1">
    <w:name w:val="NumPar 1"/>
    <w:basedOn w:val="Normalny"/>
    <w:next w:val="Text1"/>
    <w:rsid w:val="00CF2C78"/>
    <w:pPr>
      <w:numPr>
        <w:numId w:val="26"/>
      </w:numPr>
      <w:spacing w:before="120" w:after="120"/>
      <w:jc w:val="both"/>
    </w:pPr>
    <w:rPr>
      <w:rFonts w:eastAsia="Calibri"/>
      <w:sz w:val="24"/>
      <w:szCs w:val="22"/>
      <w:lang w:eastAsia="en-GB"/>
    </w:rPr>
  </w:style>
  <w:style w:type="paragraph" w:customStyle="1" w:styleId="NumPar2">
    <w:name w:val="NumPar 2"/>
    <w:basedOn w:val="Normalny"/>
    <w:next w:val="Text1"/>
    <w:rsid w:val="00CF2C78"/>
    <w:pPr>
      <w:numPr>
        <w:ilvl w:val="1"/>
        <w:numId w:val="26"/>
      </w:numPr>
      <w:spacing w:before="120" w:after="120"/>
      <w:jc w:val="both"/>
    </w:pPr>
    <w:rPr>
      <w:rFonts w:eastAsia="Calibri"/>
      <w:sz w:val="24"/>
      <w:szCs w:val="22"/>
      <w:lang w:eastAsia="en-GB"/>
    </w:rPr>
  </w:style>
  <w:style w:type="paragraph" w:customStyle="1" w:styleId="NumPar3">
    <w:name w:val="NumPar 3"/>
    <w:basedOn w:val="Normalny"/>
    <w:next w:val="Text1"/>
    <w:rsid w:val="00CF2C78"/>
    <w:pPr>
      <w:numPr>
        <w:ilvl w:val="2"/>
        <w:numId w:val="26"/>
      </w:numPr>
      <w:spacing w:before="120" w:after="120"/>
      <w:jc w:val="both"/>
    </w:pPr>
    <w:rPr>
      <w:rFonts w:eastAsia="Calibri"/>
      <w:sz w:val="24"/>
      <w:szCs w:val="22"/>
      <w:lang w:eastAsia="en-GB"/>
    </w:rPr>
  </w:style>
  <w:style w:type="paragraph" w:customStyle="1" w:styleId="NumPar4">
    <w:name w:val="NumPar 4"/>
    <w:basedOn w:val="Normalny"/>
    <w:next w:val="Text1"/>
    <w:rsid w:val="00CF2C78"/>
    <w:pPr>
      <w:numPr>
        <w:ilvl w:val="3"/>
        <w:numId w:val="26"/>
      </w:numPr>
      <w:spacing w:before="120" w:after="120"/>
      <w:jc w:val="both"/>
    </w:pPr>
    <w:rPr>
      <w:rFonts w:eastAsia="Calibri"/>
      <w:sz w:val="24"/>
      <w:szCs w:val="22"/>
      <w:lang w:eastAsia="en-GB"/>
    </w:rPr>
  </w:style>
  <w:style w:type="paragraph" w:customStyle="1" w:styleId="ChapterTitle">
    <w:name w:val="ChapterTitle"/>
    <w:basedOn w:val="Normalny"/>
    <w:next w:val="Normalny"/>
    <w:rsid w:val="00CF2C78"/>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F2C78"/>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F2C78"/>
    <w:pPr>
      <w:spacing w:before="120" w:after="120"/>
      <w:jc w:val="center"/>
    </w:pPr>
    <w:rPr>
      <w:rFonts w:eastAsia="Calibri"/>
      <w:b/>
      <w:sz w:val="24"/>
      <w:szCs w:val="22"/>
      <w:u w:val="single"/>
      <w:lang w:eastAsia="en-GB"/>
    </w:rPr>
  </w:style>
  <w:style w:type="paragraph" w:customStyle="1" w:styleId="paragraph">
    <w:name w:val="paragraph"/>
    <w:basedOn w:val="Normalny"/>
    <w:rsid w:val="00CF2C78"/>
    <w:pPr>
      <w:spacing w:before="100" w:beforeAutospacing="1" w:after="100" w:afterAutospacing="1"/>
    </w:pPr>
    <w:rPr>
      <w:sz w:val="24"/>
      <w:szCs w:val="24"/>
    </w:rPr>
  </w:style>
  <w:style w:type="character" w:customStyle="1" w:styleId="normaltextrun">
    <w:name w:val="normaltextrun"/>
    <w:rsid w:val="00CF2C78"/>
  </w:style>
  <w:style w:type="character" w:customStyle="1" w:styleId="eop">
    <w:name w:val="eop"/>
    <w:rsid w:val="00CF2C78"/>
  </w:style>
  <w:style w:type="character" w:customStyle="1" w:styleId="apple-converted-space">
    <w:name w:val="apple-converted-space"/>
    <w:rsid w:val="00CF2C78"/>
  </w:style>
  <w:style w:type="character" w:customStyle="1" w:styleId="spellingerror">
    <w:name w:val="spellingerror"/>
    <w:rsid w:val="00CF2C78"/>
  </w:style>
  <w:style w:type="character" w:customStyle="1" w:styleId="caps">
    <w:name w:val="caps"/>
    <w:rsid w:val="00CF2C78"/>
  </w:style>
  <w:style w:type="character" w:customStyle="1" w:styleId="AkapitzlistZnak">
    <w:name w:val="Akapit z listą Znak"/>
    <w:aliases w:val="wypunktowanie Znak,CW_Lista Znak,Wypunktowanie Znak,Obiekt Znak,List Paragraph1 Znak,normalny tekst Znak,paragraf Znak,Numerowanie Znak,L1 Znak,Akapit z listą5 Znak,BulletC Znak,List Paragraph Znak,RR PGE Akapit z listą Znak"/>
    <w:link w:val="Akapitzlist"/>
    <w:qFormat/>
    <w:locked/>
    <w:rsid w:val="00CF2C78"/>
    <w:rPr>
      <w:rFonts w:ascii="Times New Roman" w:eastAsia="Times New Roman" w:hAnsi="Times New Roman" w:cs="Times New Roman"/>
      <w:sz w:val="20"/>
      <w:szCs w:val="20"/>
      <w:lang w:eastAsia="pl-PL"/>
    </w:rPr>
  </w:style>
  <w:style w:type="paragraph" w:customStyle="1" w:styleId="a">
    <w:name w:val="a)"/>
    <w:basedOn w:val="11a"/>
    <w:uiPriority w:val="99"/>
    <w:rsid w:val="00CF2C78"/>
    <w:pPr>
      <w:numPr>
        <w:ilvl w:val="3"/>
      </w:numPr>
      <w:tabs>
        <w:tab w:val="clear" w:pos="720"/>
        <w:tab w:val="num" w:pos="850"/>
        <w:tab w:val="num" w:pos="1800"/>
        <w:tab w:val="num" w:pos="2880"/>
      </w:tabs>
      <w:ind w:left="1800" w:hanging="360"/>
    </w:pPr>
  </w:style>
  <w:style w:type="paragraph" w:customStyle="1" w:styleId="1Styl1">
    <w:name w:val="1. Styl 1"/>
    <w:basedOn w:val="Normalny"/>
    <w:uiPriority w:val="99"/>
    <w:rsid w:val="00CF2C78"/>
    <w:pPr>
      <w:numPr>
        <w:numId w:val="27"/>
      </w:numPr>
      <w:tabs>
        <w:tab w:val="clear" w:pos="360"/>
      </w:tabs>
      <w:spacing w:before="100" w:after="60"/>
      <w:contextualSpacing/>
      <w:jc w:val="both"/>
    </w:pPr>
    <w:rPr>
      <w:rFonts w:ascii="Trebuchet MS" w:eastAsia="Batang" w:hAnsi="Trebuchet MS"/>
      <w:bCs/>
      <w:lang w:eastAsia="en-US"/>
    </w:rPr>
  </w:style>
  <w:style w:type="paragraph" w:customStyle="1" w:styleId="11">
    <w:name w:val="1.1"/>
    <w:basedOn w:val="1Styl1"/>
    <w:link w:val="11Znak"/>
    <w:uiPriority w:val="99"/>
    <w:rsid w:val="00CF2C78"/>
    <w:pPr>
      <w:numPr>
        <w:ilvl w:val="1"/>
      </w:numPr>
      <w:tabs>
        <w:tab w:val="clear" w:pos="360"/>
      </w:tabs>
      <w:ind w:left="1283" w:hanging="432"/>
      <w:contextualSpacing w:val="0"/>
    </w:pPr>
    <w:rPr>
      <w:lang w:val="x-none"/>
    </w:rPr>
  </w:style>
  <w:style w:type="paragraph" w:customStyle="1" w:styleId="11a">
    <w:name w:val="1.1.a_)"/>
    <w:basedOn w:val="11"/>
    <w:uiPriority w:val="99"/>
    <w:rsid w:val="00CF2C78"/>
    <w:pPr>
      <w:numPr>
        <w:ilvl w:val="2"/>
      </w:numPr>
      <w:tabs>
        <w:tab w:val="clear" w:pos="720"/>
        <w:tab w:val="num" w:pos="850"/>
        <w:tab w:val="num" w:pos="1440"/>
        <w:tab w:val="num" w:pos="2084"/>
      </w:tabs>
      <w:spacing w:before="0" w:after="0"/>
      <w:ind w:left="1440" w:hanging="850"/>
    </w:pPr>
  </w:style>
  <w:style w:type="character" w:customStyle="1" w:styleId="11Znak">
    <w:name w:val="1.1 Znak"/>
    <w:link w:val="11"/>
    <w:uiPriority w:val="99"/>
    <w:locked/>
    <w:rsid w:val="00CF2C78"/>
    <w:rPr>
      <w:rFonts w:ascii="Trebuchet MS" w:eastAsia="Batang" w:hAnsi="Trebuchet MS" w:cs="Times New Roman"/>
      <w:bCs/>
      <w:sz w:val="20"/>
      <w:szCs w:val="20"/>
      <w:lang w:val="x-none"/>
    </w:rPr>
  </w:style>
  <w:style w:type="table" w:customStyle="1" w:styleId="Tabela-Siatka1">
    <w:name w:val="Tabela - Siatka1"/>
    <w:basedOn w:val="Standardowy"/>
    <w:next w:val="Tabela-Siatka"/>
    <w:uiPriority w:val="59"/>
    <w:rsid w:val="00CF2C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kocowego">
    <w:name w:val="endnote reference"/>
    <w:rsid w:val="00CF2C78"/>
    <w:rPr>
      <w:vertAlign w:val="superscript"/>
    </w:rPr>
  </w:style>
  <w:style w:type="numbering" w:customStyle="1" w:styleId="Bezlisty1">
    <w:name w:val="Bez listy1"/>
    <w:next w:val="Bezlisty"/>
    <w:uiPriority w:val="99"/>
    <w:semiHidden/>
    <w:unhideWhenUsed/>
    <w:rsid w:val="00CF2C78"/>
  </w:style>
  <w:style w:type="paragraph" w:customStyle="1" w:styleId="xl65">
    <w:name w:val="xl65"/>
    <w:basedOn w:val="Normalny"/>
    <w:rsid w:val="00CF2C78"/>
    <w:pPr>
      <w:spacing w:before="100" w:beforeAutospacing="1" w:after="100" w:afterAutospacing="1"/>
    </w:pPr>
    <w:rPr>
      <w:sz w:val="24"/>
      <w:szCs w:val="24"/>
    </w:rPr>
  </w:style>
  <w:style w:type="paragraph" w:customStyle="1" w:styleId="xl66">
    <w:name w:val="xl66"/>
    <w:basedOn w:val="Normalny"/>
    <w:rsid w:val="00CF2C78"/>
    <w:pPr>
      <w:pBdr>
        <w:left w:val="single" w:sz="8"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67">
    <w:name w:val="xl67"/>
    <w:basedOn w:val="Normalny"/>
    <w:rsid w:val="00CF2C7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rPr>
  </w:style>
  <w:style w:type="paragraph" w:customStyle="1" w:styleId="xl68">
    <w:name w:val="xl68"/>
    <w:basedOn w:val="Normalny"/>
    <w:rsid w:val="00CF2C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rPr>
  </w:style>
  <w:style w:type="paragraph" w:customStyle="1" w:styleId="xl69">
    <w:name w:val="xl69"/>
    <w:basedOn w:val="Normalny"/>
    <w:rsid w:val="00CF2C7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color w:val="000000"/>
    </w:rPr>
  </w:style>
  <w:style w:type="paragraph" w:customStyle="1" w:styleId="xl70">
    <w:name w:val="xl70"/>
    <w:basedOn w:val="Normalny"/>
    <w:rsid w:val="00CF2C78"/>
    <w:pPr>
      <w:spacing w:before="100" w:beforeAutospacing="1" w:after="100" w:afterAutospacing="1"/>
      <w:jc w:val="center"/>
    </w:pPr>
    <w:rPr>
      <w:sz w:val="24"/>
      <w:szCs w:val="24"/>
    </w:rPr>
  </w:style>
  <w:style w:type="paragraph" w:customStyle="1" w:styleId="xl71">
    <w:name w:val="xl71"/>
    <w:basedOn w:val="Normalny"/>
    <w:rsid w:val="00CF2C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72">
    <w:name w:val="xl72"/>
    <w:basedOn w:val="Normalny"/>
    <w:rsid w:val="00CF2C78"/>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color w:val="000000"/>
    </w:rPr>
  </w:style>
  <w:style w:type="paragraph" w:customStyle="1" w:styleId="xl73">
    <w:name w:val="xl73"/>
    <w:basedOn w:val="Normalny"/>
    <w:rsid w:val="00CF2C78"/>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74">
    <w:name w:val="xl74"/>
    <w:basedOn w:val="Normalny"/>
    <w:rsid w:val="00CF2C7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color w:val="000000"/>
    </w:rPr>
  </w:style>
  <w:style w:type="paragraph" w:customStyle="1" w:styleId="xl75">
    <w:name w:val="xl75"/>
    <w:basedOn w:val="Normalny"/>
    <w:rsid w:val="00CF2C7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color w:val="000000"/>
    </w:rPr>
  </w:style>
  <w:style w:type="paragraph" w:customStyle="1" w:styleId="xl76">
    <w:name w:val="xl76"/>
    <w:basedOn w:val="Normalny"/>
    <w:rsid w:val="00CF2C7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Normalny"/>
    <w:rsid w:val="00CF2C7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8">
    <w:name w:val="xl78"/>
    <w:basedOn w:val="Normalny"/>
    <w:rsid w:val="00CF2C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9">
    <w:name w:val="xl79"/>
    <w:basedOn w:val="Normalny"/>
    <w:rsid w:val="00CF2C7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Textbody">
    <w:name w:val="Text body"/>
    <w:basedOn w:val="Normalny"/>
    <w:rsid w:val="00CF2C78"/>
    <w:pPr>
      <w:suppressAutoHyphens/>
      <w:autoSpaceDN w:val="0"/>
      <w:spacing w:line="360" w:lineRule="auto"/>
      <w:jc w:val="both"/>
      <w:textAlignment w:val="baseline"/>
    </w:pPr>
    <w:rPr>
      <w:kern w:val="3"/>
      <w:sz w:val="24"/>
      <w:lang w:eastAsia="zh-CN"/>
    </w:rPr>
  </w:style>
  <w:style w:type="character" w:customStyle="1" w:styleId="WW8Num1z0">
    <w:name w:val="WW8Num1z0"/>
    <w:rsid w:val="00CF2C78"/>
    <w:rPr>
      <w:b/>
    </w:rPr>
  </w:style>
  <w:style w:type="character" w:customStyle="1" w:styleId="WW8Num2z0">
    <w:name w:val="WW8Num2z0"/>
    <w:rsid w:val="00CF2C78"/>
  </w:style>
  <w:style w:type="character" w:customStyle="1" w:styleId="WW8Num2z1">
    <w:name w:val="WW8Num2z1"/>
    <w:rsid w:val="00CF2C78"/>
    <w:rPr>
      <w:rFonts w:hint="default"/>
    </w:rPr>
  </w:style>
  <w:style w:type="character" w:customStyle="1" w:styleId="WW8Num2z2">
    <w:name w:val="WW8Num2z2"/>
    <w:rsid w:val="00CF2C78"/>
  </w:style>
  <w:style w:type="character" w:customStyle="1" w:styleId="WW8Num2z3">
    <w:name w:val="WW8Num2z3"/>
    <w:rsid w:val="00CF2C78"/>
  </w:style>
  <w:style w:type="character" w:customStyle="1" w:styleId="WW8Num2z4">
    <w:name w:val="WW8Num2z4"/>
    <w:rsid w:val="00CF2C78"/>
  </w:style>
  <w:style w:type="character" w:customStyle="1" w:styleId="WW8Num2z5">
    <w:name w:val="WW8Num2z5"/>
    <w:rsid w:val="00CF2C78"/>
  </w:style>
  <w:style w:type="character" w:customStyle="1" w:styleId="WW8Num2z6">
    <w:name w:val="WW8Num2z6"/>
    <w:rsid w:val="00CF2C78"/>
  </w:style>
  <w:style w:type="character" w:customStyle="1" w:styleId="WW8Num2z7">
    <w:name w:val="WW8Num2z7"/>
    <w:rsid w:val="00CF2C78"/>
  </w:style>
  <w:style w:type="character" w:customStyle="1" w:styleId="WW8Num2z8">
    <w:name w:val="WW8Num2z8"/>
    <w:rsid w:val="00CF2C78"/>
  </w:style>
  <w:style w:type="character" w:customStyle="1" w:styleId="WW8Num3z0">
    <w:name w:val="WW8Num3z0"/>
    <w:rsid w:val="00CF2C78"/>
    <w:rPr>
      <w:rFonts w:ascii="Wingdings" w:hAnsi="Wingdings" w:cs="Wingdings"/>
    </w:rPr>
  </w:style>
  <w:style w:type="character" w:customStyle="1" w:styleId="WW8Num4z0">
    <w:name w:val="WW8Num4z0"/>
    <w:rsid w:val="00CF2C78"/>
    <w:rPr>
      <w:b/>
    </w:rPr>
  </w:style>
  <w:style w:type="character" w:customStyle="1" w:styleId="WW8Num5z0">
    <w:name w:val="WW8Num5z0"/>
    <w:rsid w:val="00CF2C78"/>
    <w:rPr>
      <w:rFonts w:ascii="Arial" w:hAnsi="Arial" w:cs="Arial"/>
      <w:b/>
      <w:sz w:val="20"/>
    </w:rPr>
  </w:style>
  <w:style w:type="character" w:customStyle="1" w:styleId="WW8Num5z1">
    <w:name w:val="WW8Num5z1"/>
    <w:rsid w:val="00CF2C78"/>
    <w:rPr>
      <w:color w:val="auto"/>
    </w:rPr>
  </w:style>
  <w:style w:type="character" w:customStyle="1" w:styleId="WW8Num5z2">
    <w:name w:val="WW8Num5z2"/>
    <w:rsid w:val="00CF2C78"/>
  </w:style>
  <w:style w:type="character" w:customStyle="1" w:styleId="WW8Num5z3">
    <w:name w:val="WW8Num5z3"/>
    <w:rsid w:val="00CF2C78"/>
  </w:style>
  <w:style w:type="character" w:customStyle="1" w:styleId="WW8Num5z4">
    <w:name w:val="WW8Num5z4"/>
    <w:rsid w:val="00CF2C78"/>
  </w:style>
  <w:style w:type="character" w:customStyle="1" w:styleId="WW8Num5z5">
    <w:name w:val="WW8Num5z5"/>
    <w:rsid w:val="00CF2C78"/>
  </w:style>
  <w:style w:type="character" w:customStyle="1" w:styleId="WW8Num5z6">
    <w:name w:val="WW8Num5z6"/>
    <w:rsid w:val="00CF2C78"/>
  </w:style>
  <w:style w:type="character" w:customStyle="1" w:styleId="WW8Num5z7">
    <w:name w:val="WW8Num5z7"/>
    <w:rsid w:val="00CF2C78"/>
  </w:style>
  <w:style w:type="character" w:customStyle="1" w:styleId="WW8Num5z8">
    <w:name w:val="WW8Num5z8"/>
    <w:rsid w:val="00CF2C78"/>
  </w:style>
  <w:style w:type="character" w:customStyle="1" w:styleId="WW8Num6z0">
    <w:name w:val="WW8Num6z0"/>
    <w:rsid w:val="00CF2C78"/>
    <w:rPr>
      <w:rFonts w:ascii="Symbol" w:hAnsi="Symbol" w:cs="Tahoma"/>
      <w:bCs/>
      <w:color w:val="000000"/>
      <w:sz w:val="22"/>
      <w:szCs w:val="22"/>
    </w:rPr>
  </w:style>
  <w:style w:type="character" w:customStyle="1" w:styleId="WW8Num6z1">
    <w:name w:val="WW8Num6z1"/>
    <w:rsid w:val="00CF2C78"/>
  </w:style>
  <w:style w:type="character" w:customStyle="1" w:styleId="WW8Num6z2">
    <w:name w:val="WW8Num6z2"/>
    <w:rsid w:val="00CF2C78"/>
  </w:style>
  <w:style w:type="character" w:customStyle="1" w:styleId="WW8Num6z3">
    <w:name w:val="WW8Num6z3"/>
    <w:rsid w:val="00CF2C78"/>
  </w:style>
  <w:style w:type="character" w:customStyle="1" w:styleId="WW8Num6z4">
    <w:name w:val="WW8Num6z4"/>
    <w:rsid w:val="00CF2C78"/>
  </w:style>
  <w:style w:type="character" w:customStyle="1" w:styleId="WW8Num6z5">
    <w:name w:val="WW8Num6z5"/>
    <w:rsid w:val="00CF2C78"/>
  </w:style>
  <w:style w:type="character" w:customStyle="1" w:styleId="WW8Num6z6">
    <w:name w:val="WW8Num6z6"/>
    <w:rsid w:val="00CF2C78"/>
  </w:style>
  <w:style w:type="character" w:customStyle="1" w:styleId="WW8Num6z7">
    <w:name w:val="WW8Num6z7"/>
    <w:rsid w:val="00CF2C78"/>
  </w:style>
  <w:style w:type="character" w:customStyle="1" w:styleId="WW8Num6z8">
    <w:name w:val="WW8Num6z8"/>
    <w:rsid w:val="00CF2C78"/>
  </w:style>
  <w:style w:type="character" w:customStyle="1" w:styleId="WW8Num7z0">
    <w:name w:val="WW8Num7z0"/>
    <w:rsid w:val="00CF2C78"/>
    <w:rPr>
      <w:rFonts w:ascii="Arial" w:hAnsi="Arial" w:cs="Arial"/>
      <w:color w:val="000000"/>
      <w:sz w:val="22"/>
      <w:szCs w:val="22"/>
    </w:rPr>
  </w:style>
  <w:style w:type="character" w:customStyle="1" w:styleId="WW8Num7z1">
    <w:name w:val="WW8Num7z1"/>
    <w:rsid w:val="00CF2C78"/>
  </w:style>
  <w:style w:type="character" w:customStyle="1" w:styleId="WW8Num7z2">
    <w:name w:val="WW8Num7z2"/>
    <w:rsid w:val="00CF2C78"/>
  </w:style>
  <w:style w:type="character" w:customStyle="1" w:styleId="WW8Num7z3">
    <w:name w:val="WW8Num7z3"/>
    <w:rsid w:val="00CF2C78"/>
  </w:style>
  <w:style w:type="character" w:customStyle="1" w:styleId="WW8Num7z4">
    <w:name w:val="WW8Num7z4"/>
    <w:rsid w:val="00CF2C78"/>
  </w:style>
  <w:style w:type="character" w:customStyle="1" w:styleId="WW8Num7z5">
    <w:name w:val="WW8Num7z5"/>
    <w:rsid w:val="00CF2C78"/>
  </w:style>
  <w:style w:type="character" w:customStyle="1" w:styleId="WW8Num7z6">
    <w:name w:val="WW8Num7z6"/>
    <w:rsid w:val="00CF2C78"/>
  </w:style>
  <w:style w:type="character" w:customStyle="1" w:styleId="WW8Num7z7">
    <w:name w:val="WW8Num7z7"/>
    <w:rsid w:val="00CF2C78"/>
  </w:style>
  <w:style w:type="character" w:customStyle="1" w:styleId="WW8Num7z8">
    <w:name w:val="WW8Num7z8"/>
    <w:rsid w:val="00CF2C78"/>
  </w:style>
  <w:style w:type="character" w:customStyle="1" w:styleId="WW8Num8z0">
    <w:name w:val="WW8Num8z0"/>
    <w:rsid w:val="00CF2C78"/>
    <w:rPr>
      <w:rFonts w:ascii="Arial" w:hAnsi="Arial" w:cs="Arial" w:hint="default"/>
      <w:color w:val="000000"/>
      <w:sz w:val="20"/>
    </w:rPr>
  </w:style>
  <w:style w:type="character" w:customStyle="1" w:styleId="WW8Num8z1">
    <w:name w:val="WW8Num8z1"/>
    <w:rsid w:val="00CF2C78"/>
    <w:rPr>
      <w:rFonts w:ascii="Arial" w:hAnsi="Arial" w:cs="Arial" w:hint="default"/>
      <w:sz w:val="20"/>
    </w:rPr>
  </w:style>
  <w:style w:type="character" w:customStyle="1" w:styleId="WW8Num9z0">
    <w:name w:val="WW8Num9z0"/>
    <w:rsid w:val="00CF2C78"/>
    <w:rPr>
      <w:rFonts w:ascii="Arial" w:hAnsi="Arial" w:cs="Arial"/>
      <w:b/>
      <w:sz w:val="20"/>
      <w:szCs w:val="20"/>
    </w:rPr>
  </w:style>
  <w:style w:type="character" w:customStyle="1" w:styleId="WW8Num9z1">
    <w:name w:val="WW8Num9z1"/>
    <w:rsid w:val="00CF2C78"/>
    <w:rPr>
      <w:rFonts w:ascii="Arial" w:hAnsi="Arial" w:cs="Arial"/>
      <w:sz w:val="20"/>
    </w:rPr>
  </w:style>
  <w:style w:type="character" w:customStyle="1" w:styleId="WW8Num10z0">
    <w:name w:val="WW8Num10z0"/>
    <w:rsid w:val="00CF2C78"/>
    <w:rPr>
      <w:rFonts w:hint="default"/>
    </w:rPr>
  </w:style>
  <w:style w:type="character" w:customStyle="1" w:styleId="WW8Num10z1">
    <w:name w:val="WW8Num10z1"/>
    <w:rsid w:val="00CF2C78"/>
    <w:rPr>
      <w:rFonts w:ascii="Arial" w:hAnsi="Arial" w:cs="Arial" w:hint="default"/>
      <w:color w:val="auto"/>
    </w:rPr>
  </w:style>
  <w:style w:type="character" w:customStyle="1" w:styleId="WW8Num10z2">
    <w:name w:val="WW8Num10z2"/>
    <w:rsid w:val="00CF2C78"/>
  </w:style>
  <w:style w:type="character" w:customStyle="1" w:styleId="WW8Num10z3">
    <w:name w:val="WW8Num10z3"/>
    <w:rsid w:val="00CF2C78"/>
  </w:style>
  <w:style w:type="character" w:customStyle="1" w:styleId="WW8Num10z4">
    <w:name w:val="WW8Num10z4"/>
    <w:rsid w:val="00CF2C78"/>
  </w:style>
  <w:style w:type="character" w:customStyle="1" w:styleId="WW8Num10z5">
    <w:name w:val="WW8Num10z5"/>
    <w:rsid w:val="00CF2C78"/>
  </w:style>
  <w:style w:type="character" w:customStyle="1" w:styleId="WW8Num10z6">
    <w:name w:val="WW8Num10z6"/>
    <w:rsid w:val="00CF2C78"/>
  </w:style>
  <w:style w:type="character" w:customStyle="1" w:styleId="WW8Num10z7">
    <w:name w:val="WW8Num10z7"/>
    <w:rsid w:val="00CF2C78"/>
  </w:style>
  <w:style w:type="character" w:customStyle="1" w:styleId="WW8Num10z8">
    <w:name w:val="WW8Num10z8"/>
    <w:rsid w:val="00CF2C78"/>
  </w:style>
  <w:style w:type="character" w:customStyle="1" w:styleId="WW8Num11z0">
    <w:name w:val="WW8Num11z0"/>
    <w:rsid w:val="00CF2C78"/>
    <w:rPr>
      <w:rFonts w:ascii="Symbol" w:eastAsia="Times New Roman" w:hAnsi="Symbol" w:cs="Tahoma" w:hint="default"/>
      <w:sz w:val="20"/>
    </w:rPr>
  </w:style>
  <w:style w:type="character" w:customStyle="1" w:styleId="WW8Num11z2">
    <w:name w:val="WW8Num11z2"/>
    <w:rsid w:val="00CF2C78"/>
  </w:style>
  <w:style w:type="character" w:customStyle="1" w:styleId="WW8Num11z3">
    <w:name w:val="WW8Num11z3"/>
    <w:rsid w:val="00CF2C78"/>
  </w:style>
  <w:style w:type="character" w:customStyle="1" w:styleId="WW8Num11z4">
    <w:name w:val="WW8Num11z4"/>
    <w:rsid w:val="00CF2C78"/>
  </w:style>
  <w:style w:type="character" w:customStyle="1" w:styleId="WW8Num11z5">
    <w:name w:val="WW8Num11z5"/>
    <w:rsid w:val="00CF2C78"/>
  </w:style>
  <w:style w:type="character" w:customStyle="1" w:styleId="WW8Num11z6">
    <w:name w:val="WW8Num11z6"/>
    <w:rsid w:val="00CF2C78"/>
  </w:style>
  <w:style w:type="character" w:customStyle="1" w:styleId="WW8Num11z7">
    <w:name w:val="WW8Num11z7"/>
    <w:rsid w:val="00CF2C78"/>
  </w:style>
  <w:style w:type="character" w:customStyle="1" w:styleId="WW8Num11z8">
    <w:name w:val="WW8Num11z8"/>
    <w:rsid w:val="00CF2C78"/>
  </w:style>
  <w:style w:type="character" w:customStyle="1" w:styleId="WW8Num12z0">
    <w:name w:val="WW8Num12z0"/>
    <w:rsid w:val="00CF2C78"/>
    <w:rPr>
      <w:rFonts w:ascii="Times New Roman" w:hAnsi="Times New Roman" w:cs="Times New Roman"/>
    </w:rPr>
  </w:style>
  <w:style w:type="character" w:customStyle="1" w:styleId="WW8Num13z0">
    <w:name w:val="WW8Num13z0"/>
    <w:rsid w:val="00CF2C78"/>
    <w:rPr>
      <w:rFonts w:hint="default"/>
    </w:rPr>
  </w:style>
  <w:style w:type="character" w:customStyle="1" w:styleId="WW8Num13z1">
    <w:name w:val="WW8Num13z1"/>
    <w:rsid w:val="00CF2C78"/>
  </w:style>
  <w:style w:type="character" w:customStyle="1" w:styleId="WW8Num13z2">
    <w:name w:val="WW8Num13z2"/>
    <w:rsid w:val="00CF2C78"/>
  </w:style>
  <w:style w:type="character" w:customStyle="1" w:styleId="WW8Num13z3">
    <w:name w:val="WW8Num13z3"/>
    <w:rsid w:val="00CF2C78"/>
  </w:style>
  <w:style w:type="character" w:customStyle="1" w:styleId="WW8Num13z4">
    <w:name w:val="WW8Num13z4"/>
    <w:rsid w:val="00CF2C78"/>
  </w:style>
  <w:style w:type="character" w:customStyle="1" w:styleId="WW8Num13z5">
    <w:name w:val="WW8Num13z5"/>
    <w:rsid w:val="00CF2C78"/>
  </w:style>
  <w:style w:type="character" w:customStyle="1" w:styleId="WW8Num13z6">
    <w:name w:val="WW8Num13z6"/>
    <w:rsid w:val="00CF2C78"/>
  </w:style>
  <w:style w:type="character" w:customStyle="1" w:styleId="WW8Num13z7">
    <w:name w:val="WW8Num13z7"/>
    <w:rsid w:val="00CF2C78"/>
  </w:style>
  <w:style w:type="character" w:customStyle="1" w:styleId="WW8Num13z8">
    <w:name w:val="WW8Num13z8"/>
    <w:rsid w:val="00CF2C78"/>
  </w:style>
  <w:style w:type="character" w:customStyle="1" w:styleId="WW8Num14z0">
    <w:name w:val="WW8Num14z0"/>
    <w:rsid w:val="00CF2C78"/>
    <w:rPr>
      <w:sz w:val="22"/>
      <w:szCs w:val="22"/>
    </w:rPr>
  </w:style>
  <w:style w:type="character" w:customStyle="1" w:styleId="WW8Num14z1">
    <w:name w:val="WW8Num14z1"/>
    <w:rsid w:val="00CF2C78"/>
    <w:rPr>
      <w:color w:val="auto"/>
    </w:rPr>
  </w:style>
  <w:style w:type="character" w:customStyle="1" w:styleId="WW8Num14z2">
    <w:name w:val="WW8Num14z2"/>
    <w:rsid w:val="00CF2C78"/>
  </w:style>
  <w:style w:type="character" w:customStyle="1" w:styleId="WW8Num14z3">
    <w:name w:val="WW8Num14z3"/>
    <w:rsid w:val="00CF2C78"/>
  </w:style>
  <w:style w:type="character" w:customStyle="1" w:styleId="WW8Num14z4">
    <w:name w:val="WW8Num14z4"/>
    <w:rsid w:val="00CF2C78"/>
  </w:style>
  <w:style w:type="character" w:customStyle="1" w:styleId="WW8Num14z5">
    <w:name w:val="WW8Num14z5"/>
    <w:rsid w:val="00CF2C78"/>
  </w:style>
  <w:style w:type="character" w:customStyle="1" w:styleId="WW8Num14z6">
    <w:name w:val="WW8Num14z6"/>
    <w:rsid w:val="00CF2C78"/>
  </w:style>
  <w:style w:type="character" w:customStyle="1" w:styleId="WW8Num14z7">
    <w:name w:val="WW8Num14z7"/>
    <w:rsid w:val="00CF2C78"/>
  </w:style>
  <w:style w:type="character" w:customStyle="1" w:styleId="WW8Num14z8">
    <w:name w:val="WW8Num14z8"/>
    <w:rsid w:val="00CF2C78"/>
  </w:style>
  <w:style w:type="character" w:customStyle="1" w:styleId="WW8Num15z0">
    <w:name w:val="WW8Num15z0"/>
    <w:rsid w:val="00CF2C78"/>
    <w:rPr>
      <w:rFonts w:ascii="Symbol" w:eastAsia="Times New Roman" w:hAnsi="Symbol" w:cs="Tahoma"/>
      <w:sz w:val="20"/>
    </w:rPr>
  </w:style>
  <w:style w:type="character" w:customStyle="1" w:styleId="WW8Num16z0">
    <w:name w:val="WW8Num16z0"/>
    <w:rsid w:val="00CF2C78"/>
    <w:rPr>
      <w:rFonts w:hint="default"/>
    </w:rPr>
  </w:style>
  <w:style w:type="character" w:customStyle="1" w:styleId="WW8Num17z0">
    <w:name w:val="WW8Num17z0"/>
    <w:rsid w:val="00CF2C78"/>
    <w:rPr>
      <w:rFonts w:ascii="Wingdings" w:hAnsi="Wingdings" w:cs="Wingdings"/>
      <w:sz w:val="20"/>
    </w:rPr>
  </w:style>
  <w:style w:type="character" w:customStyle="1" w:styleId="WW8Num17z1">
    <w:name w:val="WW8Num17z1"/>
    <w:rsid w:val="00CF2C78"/>
    <w:rPr>
      <w:rFonts w:hint="default"/>
    </w:rPr>
  </w:style>
  <w:style w:type="character" w:customStyle="1" w:styleId="WW8Num17z2">
    <w:name w:val="WW8Num17z2"/>
    <w:rsid w:val="00CF2C78"/>
  </w:style>
  <w:style w:type="character" w:customStyle="1" w:styleId="WW8Num17z3">
    <w:name w:val="WW8Num17z3"/>
    <w:rsid w:val="00CF2C78"/>
  </w:style>
  <w:style w:type="character" w:customStyle="1" w:styleId="WW8Num17z4">
    <w:name w:val="WW8Num17z4"/>
    <w:rsid w:val="00CF2C78"/>
  </w:style>
  <w:style w:type="character" w:customStyle="1" w:styleId="WW8Num17z5">
    <w:name w:val="WW8Num17z5"/>
    <w:rsid w:val="00CF2C78"/>
  </w:style>
  <w:style w:type="character" w:customStyle="1" w:styleId="WW8Num17z6">
    <w:name w:val="WW8Num17z6"/>
    <w:rsid w:val="00CF2C78"/>
  </w:style>
  <w:style w:type="character" w:customStyle="1" w:styleId="WW8Num17z7">
    <w:name w:val="WW8Num17z7"/>
    <w:rsid w:val="00CF2C78"/>
  </w:style>
  <w:style w:type="character" w:customStyle="1" w:styleId="WW8Num17z8">
    <w:name w:val="WW8Num17z8"/>
    <w:rsid w:val="00CF2C78"/>
  </w:style>
  <w:style w:type="character" w:customStyle="1" w:styleId="WW8Num18z0">
    <w:name w:val="WW8Num18z0"/>
    <w:rsid w:val="00CF2C78"/>
    <w:rPr>
      <w:rFonts w:hint="default"/>
    </w:rPr>
  </w:style>
  <w:style w:type="character" w:customStyle="1" w:styleId="WW8Num19z0">
    <w:name w:val="WW8Num19z0"/>
    <w:rsid w:val="00CF2C78"/>
    <w:rPr>
      <w:rFonts w:ascii="Arial" w:hAnsi="Arial" w:cs="Arial"/>
      <w:sz w:val="20"/>
      <w:szCs w:val="20"/>
    </w:rPr>
  </w:style>
  <w:style w:type="character" w:customStyle="1" w:styleId="WW8Num19z1">
    <w:name w:val="WW8Num19z1"/>
    <w:rsid w:val="00CF2C78"/>
    <w:rPr>
      <w:b/>
      <w:u w:val="single"/>
    </w:rPr>
  </w:style>
  <w:style w:type="character" w:customStyle="1" w:styleId="WW8Num19z2">
    <w:name w:val="WW8Num19z2"/>
    <w:rsid w:val="00CF2C78"/>
  </w:style>
  <w:style w:type="character" w:customStyle="1" w:styleId="WW8Num19z3">
    <w:name w:val="WW8Num19z3"/>
    <w:rsid w:val="00CF2C78"/>
  </w:style>
  <w:style w:type="character" w:customStyle="1" w:styleId="WW8Num19z4">
    <w:name w:val="WW8Num19z4"/>
    <w:rsid w:val="00CF2C78"/>
  </w:style>
  <w:style w:type="character" w:customStyle="1" w:styleId="WW8Num19z5">
    <w:name w:val="WW8Num19z5"/>
    <w:rsid w:val="00CF2C78"/>
  </w:style>
  <w:style w:type="character" w:customStyle="1" w:styleId="WW8Num19z6">
    <w:name w:val="WW8Num19z6"/>
    <w:rsid w:val="00CF2C78"/>
  </w:style>
  <w:style w:type="character" w:customStyle="1" w:styleId="WW8Num19z7">
    <w:name w:val="WW8Num19z7"/>
    <w:rsid w:val="00CF2C78"/>
  </w:style>
  <w:style w:type="character" w:customStyle="1" w:styleId="WW8Num19z8">
    <w:name w:val="WW8Num19z8"/>
    <w:rsid w:val="00CF2C78"/>
  </w:style>
  <w:style w:type="character" w:customStyle="1" w:styleId="WW8Num20z0">
    <w:name w:val="WW8Num20z0"/>
    <w:rsid w:val="00CF2C78"/>
    <w:rPr>
      <w:b/>
    </w:rPr>
  </w:style>
  <w:style w:type="character" w:customStyle="1" w:styleId="WW8Num21z0">
    <w:name w:val="WW8Num21z0"/>
    <w:rsid w:val="00CF2C78"/>
    <w:rPr>
      <w:rFonts w:ascii="Wingdings" w:hAnsi="Wingdings" w:cs="Wingdings"/>
      <w:sz w:val="20"/>
    </w:rPr>
  </w:style>
  <w:style w:type="character" w:customStyle="1" w:styleId="WW8Num22z0">
    <w:name w:val="WW8Num22z0"/>
    <w:rsid w:val="00CF2C78"/>
    <w:rPr>
      <w:rFonts w:ascii="Arial" w:hAnsi="Arial" w:cs="Arial" w:hint="default"/>
    </w:rPr>
  </w:style>
  <w:style w:type="character" w:customStyle="1" w:styleId="WW8Num23z0">
    <w:name w:val="WW8Num23z0"/>
    <w:rsid w:val="00CF2C78"/>
    <w:rPr>
      <w:rFonts w:ascii="Arial" w:hAnsi="Arial" w:cs="Arial"/>
      <w:b w:val="0"/>
      <w:bCs w:val="0"/>
    </w:rPr>
  </w:style>
  <w:style w:type="character" w:customStyle="1" w:styleId="WW8Num23z1">
    <w:name w:val="WW8Num23z1"/>
    <w:rsid w:val="00CF2C78"/>
    <w:rPr>
      <w:rFonts w:hint="default"/>
      <w:b/>
      <w:u w:val="single"/>
    </w:rPr>
  </w:style>
  <w:style w:type="character" w:customStyle="1" w:styleId="WW8Num24z0">
    <w:name w:val="WW8Num24z0"/>
    <w:rsid w:val="00CF2C78"/>
    <w:rPr>
      <w:rFonts w:hint="default"/>
    </w:rPr>
  </w:style>
  <w:style w:type="character" w:customStyle="1" w:styleId="WW8Num24z1">
    <w:name w:val="WW8Num24z1"/>
    <w:rsid w:val="00CF2C78"/>
    <w:rPr>
      <w:rFonts w:ascii="Arial" w:hAnsi="Arial" w:cs="Arial" w:hint="default"/>
      <w:color w:val="auto"/>
    </w:rPr>
  </w:style>
  <w:style w:type="character" w:customStyle="1" w:styleId="WW8Num24z2">
    <w:name w:val="WW8Num24z2"/>
    <w:rsid w:val="00CF2C78"/>
  </w:style>
  <w:style w:type="character" w:customStyle="1" w:styleId="WW8Num24z3">
    <w:name w:val="WW8Num24z3"/>
    <w:rsid w:val="00CF2C78"/>
  </w:style>
  <w:style w:type="character" w:customStyle="1" w:styleId="WW8Num24z4">
    <w:name w:val="WW8Num24z4"/>
    <w:rsid w:val="00CF2C78"/>
  </w:style>
  <w:style w:type="character" w:customStyle="1" w:styleId="WW8Num24z5">
    <w:name w:val="WW8Num24z5"/>
    <w:rsid w:val="00CF2C78"/>
  </w:style>
  <w:style w:type="character" w:customStyle="1" w:styleId="WW8Num24z6">
    <w:name w:val="WW8Num24z6"/>
    <w:rsid w:val="00CF2C78"/>
  </w:style>
  <w:style w:type="character" w:customStyle="1" w:styleId="WW8Num24z7">
    <w:name w:val="WW8Num24z7"/>
    <w:rsid w:val="00CF2C78"/>
  </w:style>
  <w:style w:type="character" w:customStyle="1" w:styleId="WW8Num24z8">
    <w:name w:val="WW8Num24z8"/>
    <w:rsid w:val="00CF2C78"/>
  </w:style>
  <w:style w:type="character" w:customStyle="1" w:styleId="WW8Num25z0">
    <w:name w:val="WW8Num25z0"/>
    <w:rsid w:val="00CF2C78"/>
    <w:rPr>
      <w:rFonts w:ascii="Arial" w:hAnsi="Arial" w:cs="Arial"/>
      <w:b w:val="0"/>
      <w:color w:val="000000"/>
      <w:sz w:val="22"/>
      <w:szCs w:val="22"/>
    </w:rPr>
  </w:style>
  <w:style w:type="character" w:customStyle="1" w:styleId="WW8Num25z1">
    <w:name w:val="WW8Num25z1"/>
    <w:rsid w:val="00CF2C78"/>
    <w:rPr>
      <w:b w:val="0"/>
      <w:i w:val="0"/>
      <w:sz w:val="20"/>
      <w:szCs w:val="20"/>
    </w:rPr>
  </w:style>
  <w:style w:type="character" w:customStyle="1" w:styleId="WW8Num25z3">
    <w:name w:val="WW8Num25z3"/>
    <w:rsid w:val="00CF2C78"/>
    <w:rPr>
      <w:rFonts w:ascii="Symbol" w:hAnsi="Symbol" w:cs="Symbol" w:hint="default"/>
    </w:rPr>
  </w:style>
  <w:style w:type="character" w:customStyle="1" w:styleId="WW8Num26z0">
    <w:name w:val="WW8Num26z0"/>
    <w:rsid w:val="00CF2C78"/>
    <w:rPr>
      <w:rFonts w:ascii="Arial" w:hAnsi="Arial" w:cs="Arial" w:hint="default"/>
    </w:rPr>
  </w:style>
  <w:style w:type="character" w:customStyle="1" w:styleId="WW8Num26z1">
    <w:name w:val="WW8Num26z1"/>
    <w:rsid w:val="00CF2C78"/>
    <w:rPr>
      <w:rFonts w:ascii="Arial" w:hAnsi="Arial" w:cs="Arial" w:hint="default"/>
      <w:b w:val="0"/>
    </w:rPr>
  </w:style>
  <w:style w:type="character" w:customStyle="1" w:styleId="WW8Num26z2">
    <w:name w:val="WW8Num26z2"/>
    <w:rsid w:val="00CF2C78"/>
  </w:style>
  <w:style w:type="character" w:customStyle="1" w:styleId="WW8Num26z3">
    <w:name w:val="WW8Num26z3"/>
    <w:rsid w:val="00CF2C78"/>
  </w:style>
  <w:style w:type="character" w:customStyle="1" w:styleId="WW8Num26z4">
    <w:name w:val="WW8Num26z4"/>
    <w:rsid w:val="00CF2C78"/>
  </w:style>
  <w:style w:type="character" w:customStyle="1" w:styleId="WW8Num26z5">
    <w:name w:val="WW8Num26z5"/>
    <w:rsid w:val="00CF2C78"/>
  </w:style>
  <w:style w:type="character" w:customStyle="1" w:styleId="WW8Num26z6">
    <w:name w:val="WW8Num26z6"/>
    <w:rsid w:val="00CF2C78"/>
  </w:style>
  <w:style w:type="character" w:customStyle="1" w:styleId="WW8Num26z7">
    <w:name w:val="WW8Num26z7"/>
    <w:rsid w:val="00CF2C78"/>
  </w:style>
  <w:style w:type="character" w:customStyle="1" w:styleId="WW8Num26z8">
    <w:name w:val="WW8Num26z8"/>
    <w:rsid w:val="00CF2C78"/>
  </w:style>
  <w:style w:type="character" w:customStyle="1" w:styleId="WW8Num27z0">
    <w:name w:val="WW8Num27z0"/>
    <w:rsid w:val="00CF2C78"/>
    <w:rPr>
      <w:rFonts w:hint="default"/>
    </w:rPr>
  </w:style>
  <w:style w:type="character" w:customStyle="1" w:styleId="WW8Num27z1">
    <w:name w:val="WW8Num27z1"/>
    <w:rsid w:val="00CF2C78"/>
    <w:rPr>
      <w:rFonts w:ascii="Arial" w:hAnsi="Arial" w:cs="Arial" w:hint="default"/>
      <w:b/>
    </w:rPr>
  </w:style>
  <w:style w:type="character" w:customStyle="1" w:styleId="WW8Num28z0">
    <w:name w:val="WW8Num28z0"/>
    <w:rsid w:val="00CF2C78"/>
    <w:rPr>
      <w:rFonts w:ascii="Arial" w:hAnsi="Arial" w:cs="Arial"/>
      <w:sz w:val="22"/>
      <w:szCs w:val="22"/>
    </w:rPr>
  </w:style>
  <w:style w:type="character" w:customStyle="1" w:styleId="WW8Num28z1">
    <w:name w:val="WW8Num28z1"/>
    <w:rsid w:val="00CF2C78"/>
    <w:rPr>
      <w:rFonts w:hint="default"/>
      <w:b w:val="0"/>
      <w:i w:val="0"/>
      <w:sz w:val="20"/>
      <w:szCs w:val="20"/>
    </w:rPr>
  </w:style>
  <w:style w:type="character" w:customStyle="1" w:styleId="WW8Num28z2">
    <w:name w:val="WW8Num28z2"/>
    <w:rsid w:val="00CF2C78"/>
    <w:rPr>
      <w:rFonts w:hint="default"/>
      <w:b/>
    </w:rPr>
  </w:style>
  <w:style w:type="character" w:customStyle="1" w:styleId="WW8Num29z0">
    <w:name w:val="WW8Num29z0"/>
    <w:rsid w:val="00CF2C78"/>
    <w:rPr>
      <w:rFonts w:ascii="Wingdings" w:eastAsia="Arial Unicode MS" w:hAnsi="Wingdings" w:cs="Wingdings"/>
      <w:bCs/>
      <w:color w:val="000000"/>
      <w:sz w:val="22"/>
      <w:szCs w:val="22"/>
    </w:rPr>
  </w:style>
  <w:style w:type="character" w:customStyle="1" w:styleId="WW8Num29z1">
    <w:name w:val="WW8Num29z1"/>
    <w:rsid w:val="00CF2C78"/>
  </w:style>
  <w:style w:type="character" w:customStyle="1" w:styleId="WW8Num29z2">
    <w:name w:val="WW8Num29z2"/>
    <w:rsid w:val="00CF2C78"/>
  </w:style>
  <w:style w:type="character" w:customStyle="1" w:styleId="WW8Num29z3">
    <w:name w:val="WW8Num29z3"/>
    <w:rsid w:val="00CF2C78"/>
  </w:style>
  <w:style w:type="character" w:customStyle="1" w:styleId="WW8Num29z4">
    <w:name w:val="WW8Num29z4"/>
    <w:rsid w:val="00CF2C78"/>
  </w:style>
  <w:style w:type="character" w:customStyle="1" w:styleId="WW8Num29z5">
    <w:name w:val="WW8Num29z5"/>
    <w:rsid w:val="00CF2C78"/>
  </w:style>
  <w:style w:type="character" w:customStyle="1" w:styleId="WW8Num29z6">
    <w:name w:val="WW8Num29z6"/>
    <w:rsid w:val="00CF2C78"/>
  </w:style>
  <w:style w:type="character" w:customStyle="1" w:styleId="WW8Num29z7">
    <w:name w:val="WW8Num29z7"/>
    <w:rsid w:val="00CF2C78"/>
  </w:style>
  <w:style w:type="character" w:customStyle="1" w:styleId="WW8Num29z8">
    <w:name w:val="WW8Num29z8"/>
    <w:rsid w:val="00CF2C78"/>
  </w:style>
  <w:style w:type="character" w:customStyle="1" w:styleId="WW8Num30z0">
    <w:name w:val="WW8Num30z0"/>
    <w:rsid w:val="00CF2C78"/>
    <w:rPr>
      <w:rFonts w:hint="default"/>
    </w:rPr>
  </w:style>
  <w:style w:type="character" w:customStyle="1" w:styleId="WW8Num31z0">
    <w:name w:val="WW8Num31z0"/>
    <w:rsid w:val="00CF2C78"/>
    <w:rPr>
      <w:rFonts w:ascii="Arial" w:hAnsi="Arial" w:cs="Arial" w:hint="default"/>
    </w:rPr>
  </w:style>
  <w:style w:type="character" w:customStyle="1" w:styleId="WW8Num32z0">
    <w:name w:val="WW8Num32z0"/>
    <w:rsid w:val="00CF2C78"/>
    <w:rPr>
      <w:rFonts w:ascii="Arial" w:hAnsi="Arial" w:cs="Arial"/>
      <w:b w:val="0"/>
      <w:color w:val="000000"/>
      <w:sz w:val="22"/>
      <w:szCs w:val="22"/>
    </w:rPr>
  </w:style>
  <w:style w:type="character" w:customStyle="1" w:styleId="WW8Num32z1">
    <w:name w:val="WW8Num32z1"/>
    <w:rsid w:val="00CF2C78"/>
    <w:rPr>
      <w:b w:val="0"/>
      <w:i w:val="0"/>
      <w:sz w:val="20"/>
      <w:szCs w:val="20"/>
    </w:rPr>
  </w:style>
  <w:style w:type="character" w:customStyle="1" w:styleId="WW8Num32z3">
    <w:name w:val="WW8Num32z3"/>
    <w:rsid w:val="00CF2C78"/>
    <w:rPr>
      <w:rFonts w:ascii="Symbol" w:hAnsi="Symbol" w:cs="Symbol" w:hint="default"/>
    </w:rPr>
  </w:style>
  <w:style w:type="character" w:customStyle="1" w:styleId="WW8Num33z0">
    <w:name w:val="WW8Num33z0"/>
    <w:rsid w:val="00CF2C78"/>
    <w:rPr>
      <w:rFonts w:ascii="Arial" w:hAnsi="Arial" w:cs="Arial" w:hint="default"/>
      <w:sz w:val="20"/>
    </w:rPr>
  </w:style>
  <w:style w:type="character" w:customStyle="1" w:styleId="WW8Num34z0">
    <w:name w:val="WW8Num34z0"/>
    <w:rsid w:val="00CF2C78"/>
    <w:rPr>
      <w:rFonts w:ascii="Arial" w:hAnsi="Arial" w:cs="Arial"/>
      <w:sz w:val="20"/>
      <w:szCs w:val="20"/>
    </w:rPr>
  </w:style>
  <w:style w:type="character" w:customStyle="1" w:styleId="WW8Num35z0">
    <w:name w:val="WW8Num35z0"/>
    <w:rsid w:val="00CF2C78"/>
    <w:rPr>
      <w:rFonts w:ascii="Arial" w:hAnsi="Arial" w:cs="Arial" w:hint="default"/>
      <w:sz w:val="20"/>
    </w:rPr>
  </w:style>
  <w:style w:type="character" w:customStyle="1" w:styleId="WW8Num36z0">
    <w:name w:val="WW8Num36z0"/>
    <w:rsid w:val="00CF2C78"/>
    <w:rPr>
      <w:rFonts w:ascii="Arial" w:hAnsi="Arial" w:cs="Arial" w:hint="default"/>
    </w:rPr>
  </w:style>
  <w:style w:type="character" w:customStyle="1" w:styleId="WW8Num36z1">
    <w:name w:val="WW8Num36z1"/>
    <w:rsid w:val="00CF2C78"/>
    <w:rPr>
      <w:rFonts w:hint="default"/>
      <w:b w:val="0"/>
    </w:rPr>
  </w:style>
  <w:style w:type="character" w:customStyle="1" w:styleId="WW8Num37z0">
    <w:name w:val="WW8Num37z0"/>
    <w:rsid w:val="00CF2C78"/>
    <w:rPr>
      <w:rFonts w:ascii="Arial" w:hAnsi="Arial" w:cs="Arial" w:hint="default"/>
      <w:sz w:val="20"/>
    </w:rPr>
  </w:style>
  <w:style w:type="character" w:customStyle="1" w:styleId="Domylnaczcionkaakapitu2">
    <w:name w:val="Domyślna czcionka akapitu2"/>
    <w:rsid w:val="00CF2C78"/>
  </w:style>
  <w:style w:type="character" w:customStyle="1" w:styleId="WW-Znak">
    <w:name w:val="WW- Znak"/>
    <w:rsid w:val="00CF2C78"/>
  </w:style>
  <w:style w:type="character" w:customStyle="1" w:styleId="WW-Znak1">
    <w:name w:val="WW- Znak1"/>
    <w:rsid w:val="00CF2C78"/>
  </w:style>
  <w:style w:type="character" w:customStyle="1" w:styleId="Tekstpodstawowy1">
    <w:name w:val="Tekst podstawowy1"/>
    <w:rsid w:val="00CF2C78"/>
    <w:rPr>
      <w:sz w:val="24"/>
    </w:rPr>
  </w:style>
  <w:style w:type="character" w:customStyle="1" w:styleId="WW-Znak12">
    <w:name w:val="WW- Znak12"/>
    <w:rsid w:val="00CF2C78"/>
    <w:rPr>
      <w:sz w:val="24"/>
    </w:rPr>
  </w:style>
  <w:style w:type="character" w:customStyle="1" w:styleId="WW-Znak123">
    <w:name w:val="WW- Znak123"/>
    <w:rsid w:val="00CF2C78"/>
    <w:rPr>
      <w:rFonts w:ascii="Tahoma" w:hAnsi="Tahoma" w:cs="Tahoma"/>
      <w:sz w:val="16"/>
      <w:szCs w:val="16"/>
    </w:rPr>
  </w:style>
  <w:style w:type="character" w:customStyle="1" w:styleId="WW8Num22z1">
    <w:name w:val="WW8Num22z1"/>
    <w:rsid w:val="00CF2C78"/>
    <w:rPr>
      <w:b w:val="0"/>
    </w:rPr>
  </w:style>
  <w:style w:type="character" w:customStyle="1" w:styleId="WW8Num25z2">
    <w:name w:val="WW8Num25z2"/>
    <w:rsid w:val="00CF2C78"/>
    <w:rPr>
      <w:b/>
    </w:rPr>
  </w:style>
  <w:style w:type="character" w:customStyle="1" w:styleId="Absatz-Standardschriftart">
    <w:name w:val="Absatz-Standardschriftart"/>
    <w:rsid w:val="00CF2C78"/>
  </w:style>
  <w:style w:type="character" w:customStyle="1" w:styleId="WW8Num4z1">
    <w:name w:val="WW8Num4z1"/>
    <w:rsid w:val="00CF2C78"/>
    <w:rPr>
      <w:rFonts w:ascii="Symbol" w:eastAsia="Times New Roman" w:hAnsi="Symbol" w:cs="Tahoma"/>
    </w:rPr>
  </w:style>
  <w:style w:type="character" w:customStyle="1" w:styleId="WW8Num12z1">
    <w:name w:val="WW8Num12z1"/>
    <w:rsid w:val="00CF2C78"/>
    <w:rPr>
      <w:rFonts w:ascii="Courier New" w:hAnsi="Courier New" w:cs="Courier New"/>
    </w:rPr>
  </w:style>
  <w:style w:type="character" w:customStyle="1" w:styleId="WW8Num12z2">
    <w:name w:val="WW8Num12z2"/>
    <w:rsid w:val="00CF2C78"/>
    <w:rPr>
      <w:rFonts w:ascii="Wingdings" w:hAnsi="Wingdings" w:cs="Wingdings"/>
    </w:rPr>
  </w:style>
  <w:style w:type="character" w:customStyle="1" w:styleId="WW8Num12z3">
    <w:name w:val="WW8Num12z3"/>
    <w:rsid w:val="00CF2C78"/>
    <w:rPr>
      <w:rFonts w:ascii="Symbol" w:hAnsi="Symbol" w:cs="Symbol"/>
    </w:rPr>
  </w:style>
  <w:style w:type="character" w:customStyle="1" w:styleId="WW8Num32z2">
    <w:name w:val="WW8Num32z2"/>
    <w:rsid w:val="00CF2C78"/>
    <w:rPr>
      <w:b/>
    </w:rPr>
  </w:style>
  <w:style w:type="character" w:customStyle="1" w:styleId="WW8Num38z1">
    <w:name w:val="WW8Num38z1"/>
    <w:rsid w:val="00CF2C78"/>
    <w:rPr>
      <w:b/>
      <w:u w:val="single"/>
    </w:rPr>
  </w:style>
  <w:style w:type="character" w:customStyle="1" w:styleId="WW8Num39z1">
    <w:name w:val="WW8Num39z1"/>
    <w:rsid w:val="00CF2C78"/>
    <w:rPr>
      <w:color w:val="auto"/>
    </w:rPr>
  </w:style>
  <w:style w:type="character" w:customStyle="1" w:styleId="WW8Num41z0">
    <w:name w:val="WW8Num41z0"/>
    <w:rsid w:val="00CF2C78"/>
    <w:rPr>
      <w:rFonts w:ascii="Wingdings" w:hAnsi="Wingdings" w:cs="Wingdings"/>
    </w:rPr>
  </w:style>
  <w:style w:type="character" w:customStyle="1" w:styleId="WW8Num41z1">
    <w:name w:val="WW8Num41z1"/>
    <w:rsid w:val="00CF2C78"/>
    <w:rPr>
      <w:rFonts w:ascii="Courier New" w:hAnsi="Courier New" w:cs="Courier New"/>
    </w:rPr>
  </w:style>
  <w:style w:type="character" w:customStyle="1" w:styleId="WW8Num41z3">
    <w:name w:val="WW8Num41z3"/>
    <w:rsid w:val="00CF2C78"/>
    <w:rPr>
      <w:rFonts w:ascii="Symbol" w:hAnsi="Symbol" w:cs="Symbol"/>
    </w:rPr>
  </w:style>
  <w:style w:type="character" w:customStyle="1" w:styleId="WW8Num43z1">
    <w:name w:val="WW8Num43z1"/>
    <w:rsid w:val="00CF2C78"/>
    <w:rPr>
      <w:b w:val="0"/>
    </w:rPr>
  </w:style>
  <w:style w:type="character" w:customStyle="1" w:styleId="WW8Num44z0">
    <w:name w:val="WW8Num44z0"/>
    <w:rsid w:val="00CF2C78"/>
    <w:rPr>
      <w:b w:val="0"/>
      <w:bCs w:val="0"/>
    </w:rPr>
  </w:style>
  <w:style w:type="character" w:customStyle="1" w:styleId="WW8Num48z0">
    <w:name w:val="WW8Num48z0"/>
    <w:rsid w:val="00CF2C78"/>
    <w:rPr>
      <w:b w:val="0"/>
    </w:rPr>
  </w:style>
  <w:style w:type="character" w:customStyle="1" w:styleId="WW8Num48z1">
    <w:name w:val="WW8Num48z1"/>
    <w:rsid w:val="00CF2C78"/>
    <w:rPr>
      <w:b w:val="0"/>
      <w:i w:val="0"/>
      <w:sz w:val="20"/>
      <w:szCs w:val="20"/>
    </w:rPr>
  </w:style>
  <w:style w:type="character" w:customStyle="1" w:styleId="WW8Num48z2">
    <w:name w:val="WW8Num48z2"/>
    <w:rsid w:val="00CF2C78"/>
    <w:rPr>
      <w:b/>
    </w:rPr>
  </w:style>
  <w:style w:type="character" w:customStyle="1" w:styleId="WW8Num56z0">
    <w:name w:val="WW8Num56z0"/>
    <w:rsid w:val="00CF2C78"/>
    <w:rPr>
      <w:rFonts w:ascii="Wingdings" w:hAnsi="Wingdings" w:cs="Wingdings"/>
    </w:rPr>
  </w:style>
  <w:style w:type="character" w:customStyle="1" w:styleId="WW8Num56z1">
    <w:name w:val="WW8Num56z1"/>
    <w:rsid w:val="00CF2C78"/>
    <w:rPr>
      <w:rFonts w:ascii="Courier New" w:hAnsi="Courier New" w:cs="Courier New"/>
    </w:rPr>
  </w:style>
  <w:style w:type="character" w:customStyle="1" w:styleId="WW8Num56z3">
    <w:name w:val="WW8Num56z3"/>
    <w:rsid w:val="00CF2C78"/>
    <w:rPr>
      <w:rFonts w:ascii="Symbol" w:hAnsi="Symbol" w:cs="Symbol"/>
    </w:rPr>
  </w:style>
  <w:style w:type="character" w:customStyle="1" w:styleId="WW8Num63z0">
    <w:name w:val="WW8Num63z0"/>
    <w:rsid w:val="00CF2C78"/>
    <w:rPr>
      <w:rFonts w:ascii="Wingdings" w:hAnsi="Wingdings" w:cs="Wingdings"/>
    </w:rPr>
  </w:style>
  <w:style w:type="character" w:customStyle="1" w:styleId="WW8Num63z1">
    <w:name w:val="WW8Num63z1"/>
    <w:rsid w:val="00CF2C78"/>
    <w:rPr>
      <w:rFonts w:ascii="Courier New" w:hAnsi="Courier New" w:cs="Courier New"/>
    </w:rPr>
  </w:style>
  <w:style w:type="character" w:customStyle="1" w:styleId="WW8Num63z3">
    <w:name w:val="WW8Num63z3"/>
    <w:rsid w:val="00CF2C78"/>
    <w:rPr>
      <w:rFonts w:ascii="Symbol" w:hAnsi="Symbol" w:cs="Symbol"/>
    </w:rPr>
  </w:style>
  <w:style w:type="character" w:customStyle="1" w:styleId="Domylnaczcionkaakapitu1">
    <w:name w:val="Domyślna czcionka akapitu1"/>
    <w:rsid w:val="00CF2C78"/>
  </w:style>
  <w:style w:type="character" w:customStyle="1" w:styleId="tw4winTerm">
    <w:name w:val="tw4winTerm"/>
    <w:rsid w:val="00CF2C78"/>
    <w:rPr>
      <w:color w:val="0000FF"/>
    </w:rPr>
  </w:style>
  <w:style w:type="paragraph" w:customStyle="1" w:styleId="Nagwek20">
    <w:name w:val="Nagłówek2"/>
    <w:basedOn w:val="Normalny"/>
    <w:next w:val="Tekstpodstawowy"/>
    <w:rsid w:val="00CF2C78"/>
    <w:pPr>
      <w:keepNext/>
      <w:suppressAutoHyphens/>
      <w:spacing w:before="240" w:after="120"/>
    </w:pPr>
    <w:rPr>
      <w:rFonts w:ascii="Arial" w:eastAsia="Microsoft YaHei" w:hAnsi="Arial" w:cs="Arial"/>
      <w:sz w:val="28"/>
      <w:szCs w:val="28"/>
      <w:lang w:eastAsia="ar-SA"/>
    </w:rPr>
  </w:style>
  <w:style w:type="paragraph" w:styleId="Lista">
    <w:name w:val="List"/>
    <w:basedOn w:val="Tekstpodstawowy"/>
    <w:rsid w:val="00CF2C78"/>
    <w:pPr>
      <w:suppressAutoHyphens/>
    </w:pPr>
    <w:rPr>
      <w:rFonts w:cs="Mangal"/>
      <w:lang w:eastAsia="ar-SA"/>
    </w:rPr>
  </w:style>
  <w:style w:type="paragraph" w:customStyle="1" w:styleId="Podpis2">
    <w:name w:val="Podpis2"/>
    <w:basedOn w:val="Normalny"/>
    <w:rsid w:val="00CF2C78"/>
    <w:pPr>
      <w:suppressLineNumbers/>
      <w:suppressAutoHyphens/>
      <w:spacing w:before="120" w:after="120"/>
    </w:pPr>
    <w:rPr>
      <w:rFonts w:cs="Arial"/>
      <w:i/>
      <w:iCs/>
      <w:sz w:val="24"/>
      <w:szCs w:val="24"/>
      <w:lang w:eastAsia="ar-SA"/>
    </w:rPr>
  </w:style>
  <w:style w:type="paragraph" w:customStyle="1" w:styleId="Indeks">
    <w:name w:val="Indeks"/>
    <w:basedOn w:val="Normalny"/>
    <w:rsid w:val="00CF2C78"/>
    <w:pPr>
      <w:suppressLineNumbers/>
      <w:suppressAutoHyphens/>
    </w:pPr>
    <w:rPr>
      <w:rFonts w:cs="Mangal"/>
      <w:lang w:eastAsia="ar-SA"/>
    </w:rPr>
  </w:style>
  <w:style w:type="paragraph" w:customStyle="1" w:styleId="Tekstpodstawowy22">
    <w:name w:val="Tekst podstawowy 22"/>
    <w:basedOn w:val="Normalny"/>
    <w:rsid w:val="00CF2C78"/>
    <w:pPr>
      <w:suppressAutoHyphens/>
    </w:pPr>
    <w:rPr>
      <w:sz w:val="24"/>
      <w:lang w:eastAsia="ar-SA"/>
    </w:rPr>
  </w:style>
  <w:style w:type="paragraph" w:customStyle="1" w:styleId="Tekstkomentarza1">
    <w:name w:val="Tekst komentarza1"/>
    <w:basedOn w:val="Normalny"/>
    <w:rsid w:val="00CF2C78"/>
    <w:pPr>
      <w:widowControl w:val="0"/>
      <w:suppressAutoHyphens/>
    </w:pPr>
    <w:rPr>
      <w:rFonts w:ascii="Thorndale AMT" w:eastAsia="Tahoma" w:hAnsi="Thorndale AMT" w:cs="Thorndale AMT"/>
      <w:lang w:eastAsia="ar-SA"/>
    </w:rPr>
  </w:style>
  <w:style w:type="paragraph" w:customStyle="1" w:styleId="xl63">
    <w:name w:val="xl63"/>
    <w:basedOn w:val="Normalny"/>
    <w:rsid w:val="00CF2C78"/>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Arial" w:hAnsi="Arial" w:cs="Arial"/>
      <w:sz w:val="16"/>
      <w:szCs w:val="16"/>
      <w:lang w:eastAsia="ar-SA"/>
    </w:rPr>
  </w:style>
  <w:style w:type="paragraph" w:customStyle="1" w:styleId="xl64">
    <w:name w:val="xl64"/>
    <w:basedOn w:val="Normalny"/>
    <w:rsid w:val="00CF2C78"/>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80">
    <w:name w:val="xl80"/>
    <w:basedOn w:val="Normalny"/>
    <w:rsid w:val="00CF2C78"/>
    <w:pPr>
      <w:pBdr>
        <w:left w:val="single" w:sz="4" w:space="0" w:color="000000"/>
        <w:bottom w:val="single" w:sz="4" w:space="0" w:color="000000"/>
        <w:right w:val="single" w:sz="4" w:space="0" w:color="000000"/>
      </w:pBdr>
      <w:suppressAutoHyphens/>
      <w:spacing w:before="280" w:after="280"/>
      <w:jc w:val="center"/>
      <w:textAlignment w:val="center"/>
    </w:pPr>
    <w:rPr>
      <w:rFonts w:ascii="Arial" w:hAnsi="Arial" w:cs="Arial"/>
      <w:sz w:val="16"/>
      <w:szCs w:val="16"/>
      <w:lang w:eastAsia="ar-SA"/>
    </w:rPr>
  </w:style>
  <w:style w:type="paragraph" w:customStyle="1" w:styleId="xl81">
    <w:name w:val="xl81"/>
    <w:basedOn w:val="Normalny"/>
    <w:rsid w:val="00CF2C78"/>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82">
    <w:name w:val="xl82"/>
    <w:basedOn w:val="Normalny"/>
    <w:rsid w:val="00CF2C78"/>
    <w:pPr>
      <w:shd w:val="clear" w:color="auto" w:fill="FFFF00"/>
      <w:suppressAutoHyphens/>
      <w:spacing w:before="280" w:after="280"/>
      <w:jc w:val="center"/>
      <w:textAlignment w:val="center"/>
    </w:pPr>
    <w:rPr>
      <w:rFonts w:ascii="Arial" w:hAnsi="Arial" w:cs="Arial"/>
      <w:b/>
      <w:bCs/>
      <w:sz w:val="24"/>
      <w:szCs w:val="24"/>
      <w:lang w:eastAsia="ar-SA"/>
    </w:rPr>
  </w:style>
  <w:style w:type="paragraph" w:customStyle="1" w:styleId="xl83">
    <w:name w:val="xl83"/>
    <w:basedOn w:val="Normalny"/>
    <w:rsid w:val="00CF2C78"/>
    <w:pPr>
      <w:pBdr>
        <w:right w:val="single" w:sz="8" w:space="0" w:color="000000"/>
      </w:pBdr>
      <w:shd w:val="clear" w:color="auto" w:fill="FFFF00"/>
      <w:suppressAutoHyphens/>
      <w:spacing w:before="280" w:after="280"/>
      <w:jc w:val="center"/>
      <w:textAlignment w:val="center"/>
    </w:pPr>
    <w:rPr>
      <w:rFonts w:ascii="Arial" w:hAnsi="Arial" w:cs="Arial"/>
      <w:b/>
      <w:bCs/>
      <w:sz w:val="24"/>
      <w:szCs w:val="24"/>
      <w:lang w:eastAsia="ar-SA"/>
    </w:rPr>
  </w:style>
  <w:style w:type="paragraph" w:customStyle="1" w:styleId="xl84">
    <w:name w:val="xl84"/>
    <w:basedOn w:val="Normalny"/>
    <w:rsid w:val="00CF2C78"/>
    <w:pPr>
      <w:pBdr>
        <w:bottom w:val="single" w:sz="8" w:space="0" w:color="000000"/>
      </w:pBdr>
      <w:shd w:val="clear" w:color="auto" w:fill="CC99FF"/>
      <w:suppressAutoHyphens/>
      <w:spacing w:before="280" w:after="280"/>
      <w:jc w:val="center"/>
      <w:textAlignment w:val="center"/>
    </w:pPr>
    <w:rPr>
      <w:rFonts w:ascii="Arial" w:hAnsi="Arial" w:cs="Arial"/>
      <w:b/>
      <w:bCs/>
      <w:sz w:val="24"/>
      <w:szCs w:val="24"/>
      <w:lang w:eastAsia="ar-SA"/>
    </w:rPr>
  </w:style>
  <w:style w:type="paragraph" w:customStyle="1" w:styleId="xl85">
    <w:name w:val="xl85"/>
    <w:basedOn w:val="Normalny"/>
    <w:rsid w:val="00CF2C78"/>
    <w:pPr>
      <w:pBdr>
        <w:top w:val="single" w:sz="8" w:space="0" w:color="000000"/>
        <w:bottom w:val="single" w:sz="8" w:space="0" w:color="000000"/>
      </w:pBdr>
      <w:shd w:val="clear" w:color="auto" w:fill="FFFF00"/>
      <w:suppressAutoHyphens/>
      <w:spacing w:before="280" w:after="280"/>
      <w:jc w:val="center"/>
      <w:textAlignment w:val="center"/>
    </w:pPr>
    <w:rPr>
      <w:rFonts w:ascii="Arial" w:hAnsi="Arial" w:cs="Arial"/>
      <w:b/>
      <w:bCs/>
      <w:sz w:val="24"/>
      <w:szCs w:val="24"/>
      <w:lang w:eastAsia="ar-SA"/>
    </w:rPr>
  </w:style>
  <w:style w:type="paragraph" w:customStyle="1" w:styleId="xl86">
    <w:name w:val="xl86"/>
    <w:basedOn w:val="Normalny"/>
    <w:rsid w:val="00CF2C78"/>
    <w:pPr>
      <w:pBdr>
        <w:top w:val="single" w:sz="8" w:space="0" w:color="000000"/>
        <w:left w:val="single" w:sz="8" w:space="0" w:color="000000"/>
        <w:bottom w:val="single" w:sz="8" w:space="0" w:color="000000"/>
      </w:pBdr>
      <w:shd w:val="clear" w:color="auto" w:fill="FFFF00"/>
      <w:suppressAutoHyphens/>
      <w:spacing w:before="280" w:after="280"/>
      <w:jc w:val="center"/>
      <w:textAlignment w:val="center"/>
    </w:pPr>
    <w:rPr>
      <w:rFonts w:ascii="Arial" w:hAnsi="Arial" w:cs="Arial"/>
      <w:b/>
      <w:bCs/>
      <w:sz w:val="24"/>
      <w:szCs w:val="24"/>
      <w:lang w:eastAsia="ar-SA"/>
    </w:rPr>
  </w:style>
  <w:style w:type="paragraph" w:customStyle="1" w:styleId="xl87">
    <w:name w:val="xl87"/>
    <w:basedOn w:val="Normalny"/>
    <w:rsid w:val="00CF2C78"/>
    <w:pPr>
      <w:pBdr>
        <w:top w:val="single" w:sz="8" w:space="0" w:color="000000"/>
        <w:bottom w:val="single" w:sz="8" w:space="0" w:color="000000"/>
        <w:right w:val="single" w:sz="8" w:space="0" w:color="000000"/>
      </w:pBdr>
      <w:shd w:val="clear" w:color="auto" w:fill="FFFF00"/>
      <w:suppressAutoHyphens/>
      <w:spacing w:before="280" w:after="280"/>
      <w:jc w:val="center"/>
      <w:textAlignment w:val="center"/>
    </w:pPr>
    <w:rPr>
      <w:rFonts w:ascii="Arial" w:hAnsi="Arial" w:cs="Arial"/>
      <w:b/>
      <w:bCs/>
      <w:sz w:val="24"/>
      <w:szCs w:val="24"/>
      <w:lang w:eastAsia="ar-SA"/>
    </w:rPr>
  </w:style>
  <w:style w:type="paragraph" w:customStyle="1" w:styleId="xl88">
    <w:name w:val="xl88"/>
    <w:basedOn w:val="Normalny"/>
    <w:rsid w:val="00CF2C78"/>
    <w:pPr>
      <w:pBdr>
        <w:left w:val="single" w:sz="8" w:space="0" w:color="000000"/>
        <w:bottom w:val="single" w:sz="8" w:space="0" w:color="000000"/>
      </w:pBdr>
      <w:shd w:val="clear" w:color="auto" w:fill="FFFF00"/>
      <w:suppressAutoHyphens/>
      <w:spacing w:before="280" w:after="280"/>
      <w:jc w:val="center"/>
      <w:textAlignment w:val="center"/>
    </w:pPr>
    <w:rPr>
      <w:rFonts w:ascii="Arial" w:hAnsi="Arial" w:cs="Arial"/>
      <w:b/>
      <w:bCs/>
      <w:sz w:val="24"/>
      <w:szCs w:val="24"/>
      <w:lang w:eastAsia="ar-SA"/>
    </w:rPr>
  </w:style>
  <w:style w:type="paragraph" w:customStyle="1" w:styleId="xl89">
    <w:name w:val="xl89"/>
    <w:basedOn w:val="Normalny"/>
    <w:rsid w:val="00CF2C78"/>
    <w:pPr>
      <w:pBdr>
        <w:bottom w:val="single" w:sz="8" w:space="0" w:color="000000"/>
      </w:pBdr>
      <w:shd w:val="clear" w:color="auto" w:fill="FFFF00"/>
      <w:suppressAutoHyphens/>
      <w:spacing w:before="280" w:after="280"/>
      <w:jc w:val="center"/>
      <w:textAlignment w:val="center"/>
    </w:pPr>
    <w:rPr>
      <w:rFonts w:ascii="Arial" w:hAnsi="Arial" w:cs="Arial"/>
      <w:b/>
      <w:bCs/>
      <w:sz w:val="24"/>
      <w:szCs w:val="24"/>
      <w:lang w:eastAsia="ar-SA"/>
    </w:rPr>
  </w:style>
  <w:style w:type="paragraph" w:customStyle="1" w:styleId="xl90">
    <w:name w:val="xl90"/>
    <w:basedOn w:val="Normalny"/>
    <w:rsid w:val="00CF2C78"/>
    <w:pPr>
      <w:pBdr>
        <w:bottom w:val="single" w:sz="8" w:space="0" w:color="000000"/>
        <w:right w:val="single" w:sz="8" w:space="0" w:color="000000"/>
      </w:pBdr>
      <w:shd w:val="clear" w:color="auto" w:fill="FFFF00"/>
      <w:suppressAutoHyphens/>
      <w:spacing w:before="280" w:after="280"/>
      <w:jc w:val="center"/>
      <w:textAlignment w:val="center"/>
    </w:pPr>
    <w:rPr>
      <w:rFonts w:ascii="Arial" w:hAnsi="Arial" w:cs="Arial"/>
      <w:b/>
      <w:bCs/>
      <w:sz w:val="24"/>
      <w:szCs w:val="24"/>
      <w:lang w:eastAsia="ar-SA"/>
    </w:rPr>
  </w:style>
  <w:style w:type="paragraph" w:customStyle="1" w:styleId="Zawartotabeli">
    <w:name w:val="Zawartość tabeli"/>
    <w:basedOn w:val="Normalny"/>
    <w:rsid w:val="00CF2C78"/>
    <w:pPr>
      <w:suppressLineNumbers/>
      <w:suppressAutoHyphens/>
    </w:pPr>
    <w:rPr>
      <w:lang w:eastAsia="ar-SA"/>
    </w:rPr>
  </w:style>
  <w:style w:type="paragraph" w:customStyle="1" w:styleId="Nagwektabeli">
    <w:name w:val="Nagłówek tabeli"/>
    <w:basedOn w:val="Zawartotabeli"/>
    <w:rsid w:val="00CF2C78"/>
    <w:pPr>
      <w:jc w:val="center"/>
    </w:pPr>
    <w:rPr>
      <w:b/>
      <w:bCs/>
    </w:rPr>
  </w:style>
  <w:style w:type="paragraph" w:customStyle="1" w:styleId="Nagwek10">
    <w:name w:val="Nagłówek1"/>
    <w:basedOn w:val="Normalny"/>
    <w:next w:val="Tekstpodstawowy"/>
    <w:rsid w:val="00CF2C78"/>
    <w:pPr>
      <w:keepNext/>
      <w:suppressAutoHyphens/>
      <w:spacing w:before="240" w:after="120"/>
    </w:pPr>
    <w:rPr>
      <w:rFonts w:ascii="Arial" w:eastAsia="SimSun" w:hAnsi="Arial" w:cs="Mangal"/>
      <w:sz w:val="28"/>
      <w:szCs w:val="28"/>
      <w:lang w:eastAsia="ar-SA"/>
    </w:rPr>
  </w:style>
  <w:style w:type="paragraph" w:customStyle="1" w:styleId="Podpis1">
    <w:name w:val="Podpis1"/>
    <w:basedOn w:val="Normalny"/>
    <w:rsid w:val="00CF2C78"/>
    <w:pPr>
      <w:suppressLineNumbers/>
      <w:suppressAutoHyphens/>
      <w:spacing w:before="120" w:after="120"/>
    </w:pPr>
    <w:rPr>
      <w:rFonts w:cs="Mangal"/>
      <w:i/>
      <w:iCs/>
      <w:sz w:val="24"/>
      <w:szCs w:val="24"/>
      <w:lang w:eastAsia="ar-SA"/>
    </w:rPr>
  </w:style>
  <w:style w:type="paragraph" w:customStyle="1" w:styleId="Tekstpodstawowy21">
    <w:name w:val="Tekst podstawowy 21"/>
    <w:basedOn w:val="Normalny"/>
    <w:rsid w:val="00CF2C78"/>
    <w:pPr>
      <w:suppressAutoHyphens/>
    </w:pPr>
    <w:rPr>
      <w:sz w:val="24"/>
      <w:lang w:eastAsia="ar-SA"/>
    </w:rPr>
  </w:style>
  <w:style w:type="paragraph" w:customStyle="1" w:styleId="Zawartoramki">
    <w:name w:val="Zawartość ramki"/>
    <w:basedOn w:val="Tekstpodstawowy"/>
    <w:rsid w:val="00CF2C78"/>
    <w:pPr>
      <w:suppressAutoHyphens/>
    </w:pPr>
    <w:rPr>
      <w:lang w:eastAsia="ar-SA"/>
    </w:rPr>
  </w:style>
  <w:style w:type="paragraph" w:customStyle="1" w:styleId="font5">
    <w:name w:val="font5"/>
    <w:basedOn w:val="Normalny"/>
    <w:rsid w:val="00CF2C78"/>
    <w:pPr>
      <w:suppressAutoHyphens/>
      <w:spacing w:before="280" w:after="280"/>
    </w:pPr>
    <w:rPr>
      <w:rFonts w:ascii="Tahoma" w:hAnsi="Tahoma" w:cs="Tahoma"/>
      <w:color w:val="000000"/>
      <w:sz w:val="16"/>
      <w:szCs w:val="16"/>
      <w:lang w:eastAsia="ar-SA"/>
    </w:rPr>
  </w:style>
  <w:style w:type="paragraph" w:customStyle="1" w:styleId="font6">
    <w:name w:val="font6"/>
    <w:basedOn w:val="Normalny"/>
    <w:rsid w:val="00CF2C78"/>
    <w:pPr>
      <w:suppressAutoHyphens/>
      <w:spacing w:before="280" w:after="280"/>
    </w:pPr>
    <w:rPr>
      <w:rFonts w:ascii="Tahoma" w:hAnsi="Tahoma" w:cs="Tahoma"/>
      <w:b/>
      <w:bCs/>
      <w:color w:val="000000"/>
      <w:sz w:val="16"/>
      <w:szCs w:val="16"/>
      <w:lang w:eastAsia="ar-SA"/>
    </w:rPr>
  </w:style>
  <w:style w:type="paragraph" w:customStyle="1" w:styleId="xl91">
    <w:name w:val="xl91"/>
    <w:basedOn w:val="Normalny"/>
    <w:rsid w:val="00CF2C78"/>
    <w:pPr>
      <w:pBdr>
        <w:top w:val="single" w:sz="4" w:space="0" w:color="000000"/>
        <w:left w:val="single" w:sz="4" w:space="0" w:color="000000"/>
        <w:bottom w:val="single" w:sz="4" w:space="0" w:color="000000"/>
      </w:pBdr>
      <w:shd w:val="clear" w:color="auto" w:fill="FFFF00"/>
      <w:suppressAutoHyphens/>
      <w:spacing w:before="280" w:after="280"/>
      <w:jc w:val="center"/>
      <w:textAlignment w:val="center"/>
    </w:pPr>
    <w:rPr>
      <w:rFonts w:ascii="Arial" w:hAnsi="Arial" w:cs="Arial"/>
      <w:sz w:val="24"/>
      <w:szCs w:val="24"/>
      <w:lang w:eastAsia="ar-SA"/>
    </w:rPr>
  </w:style>
  <w:style w:type="paragraph" w:customStyle="1" w:styleId="xl92">
    <w:name w:val="xl92"/>
    <w:basedOn w:val="Normalny"/>
    <w:rsid w:val="00CF2C78"/>
    <w:pPr>
      <w:pBdr>
        <w:top w:val="single" w:sz="4" w:space="0" w:color="000000"/>
        <w:bottom w:val="single" w:sz="4" w:space="0" w:color="000000"/>
      </w:pBdr>
      <w:shd w:val="clear" w:color="auto" w:fill="FFFF00"/>
      <w:suppressAutoHyphens/>
      <w:spacing w:before="280" w:after="280"/>
      <w:jc w:val="center"/>
      <w:textAlignment w:val="center"/>
    </w:pPr>
    <w:rPr>
      <w:rFonts w:ascii="Arial" w:hAnsi="Arial" w:cs="Arial"/>
      <w:sz w:val="24"/>
      <w:szCs w:val="24"/>
      <w:lang w:eastAsia="ar-SA"/>
    </w:rPr>
  </w:style>
  <w:style w:type="paragraph" w:customStyle="1" w:styleId="xl93">
    <w:name w:val="xl93"/>
    <w:basedOn w:val="Normalny"/>
    <w:rsid w:val="00CF2C78"/>
    <w:pPr>
      <w:pBdr>
        <w:top w:val="single" w:sz="4" w:space="0" w:color="000000"/>
        <w:bottom w:val="single" w:sz="4" w:space="0" w:color="000000"/>
        <w:right w:val="single" w:sz="4" w:space="0" w:color="000000"/>
      </w:pBdr>
      <w:shd w:val="clear" w:color="auto" w:fill="FFFF00"/>
      <w:suppressAutoHyphens/>
      <w:spacing w:before="280" w:after="280"/>
      <w:jc w:val="center"/>
      <w:textAlignment w:val="center"/>
    </w:pPr>
    <w:rPr>
      <w:rFonts w:ascii="Arial" w:hAnsi="Arial" w:cs="Arial"/>
      <w:sz w:val="24"/>
      <w:szCs w:val="24"/>
      <w:lang w:eastAsia="ar-SA"/>
    </w:rPr>
  </w:style>
  <w:style w:type="paragraph" w:customStyle="1" w:styleId="xl94">
    <w:name w:val="xl94"/>
    <w:basedOn w:val="Normalny"/>
    <w:rsid w:val="00CF2C7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sz w:val="24"/>
      <w:szCs w:val="24"/>
    </w:rPr>
  </w:style>
  <w:style w:type="paragraph" w:customStyle="1" w:styleId="xl95">
    <w:name w:val="xl95"/>
    <w:basedOn w:val="Normalny"/>
    <w:rsid w:val="00CF2C78"/>
    <w:pPr>
      <w:pBdr>
        <w:top w:val="single" w:sz="4" w:space="0" w:color="000000"/>
        <w:right w:val="single" w:sz="4" w:space="0" w:color="000000"/>
      </w:pBdr>
      <w:spacing w:before="100" w:beforeAutospacing="1" w:after="100" w:afterAutospacing="1"/>
      <w:jc w:val="center"/>
    </w:pPr>
    <w:rPr>
      <w:sz w:val="24"/>
      <w:szCs w:val="24"/>
    </w:rPr>
  </w:style>
  <w:style w:type="paragraph" w:customStyle="1" w:styleId="xl96">
    <w:name w:val="xl96"/>
    <w:basedOn w:val="Normalny"/>
    <w:rsid w:val="00CF2C7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7">
    <w:name w:val="xl97"/>
    <w:basedOn w:val="Normalny"/>
    <w:rsid w:val="00CF2C78"/>
    <w:pPr>
      <w:pBdr>
        <w:top w:val="single" w:sz="4" w:space="0" w:color="000000"/>
        <w:left w:val="single" w:sz="4" w:space="0" w:color="auto"/>
        <w:bottom w:val="single" w:sz="4" w:space="0" w:color="auto"/>
        <w:right w:val="single" w:sz="4" w:space="0" w:color="000000"/>
      </w:pBdr>
      <w:spacing w:before="100" w:beforeAutospacing="1" w:after="100" w:afterAutospacing="1"/>
    </w:pPr>
    <w:rPr>
      <w:rFonts w:ascii="Arial" w:hAnsi="Arial" w:cs="Arial"/>
      <w:sz w:val="24"/>
      <w:szCs w:val="24"/>
    </w:rPr>
  </w:style>
  <w:style w:type="paragraph" w:customStyle="1" w:styleId="xl98">
    <w:name w:val="xl98"/>
    <w:basedOn w:val="Normalny"/>
    <w:rsid w:val="00CF2C78"/>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99">
    <w:name w:val="xl99"/>
    <w:basedOn w:val="Normalny"/>
    <w:rsid w:val="00CF2C78"/>
    <w:pPr>
      <w:pBdr>
        <w:top w:val="single" w:sz="4" w:space="0" w:color="000000"/>
        <w:left w:val="single" w:sz="4" w:space="0" w:color="000000"/>
        <w:right w:val="single" w:sz="4" w:space="0" w:color="000000"/>
      </w:pBdr>
      <w:spacing w:before="100" w:beforeAutospacing="1" w:after="100" w:afterAutospacing="1"/>
      <w:jc w:val="center"/>
    </w:pPr>
    <w:rPr>
      <w:rFonts w:ascii="Arial" w:hAnsi="Arial" w:cs="Arial"/>
      <w:sz w:val="24"/>
      <w:szCs w:val="24"/>
    </w:rPr>
  </w:style>
  <w:style w:type="paragraph" w:customStyle="1" w:styleId="xl100">
    <w:name w:val="xl100"/>
    <w:basedOn w:val="Normalny"/>
    <w:rsid w:val="00CF2C78"/>
    <w:pPr>
      <w:pBdr>
        <w:top w:val="single" w:sz="4" w:space="0" w:color="000000"/>
        <w:left w:val="single" w:sz="4" w:space="0" w:color="000000"/>
        <w:right w:val="single" w:sz="4" w:space="0" w:color="000000"/>
      </w:pBdr>
      <w:spacing w:before="100" w:beforeAutospacing="1" w:after="100" w:afterAutospacing="1"/>
      <w:jc w:val="center"/>
    </w:pPr>
    <w:rPr>
      <w:sz w:val="24"/>
      <w:szCs w:val="24"/>
    </w:rPr>
  </w:style>
  <w:style w:type="paragraph" w:customStyle="1" w:styleId="xl101">
    <w:name w:val="xl101"/>
    <w:basedOn w:val="Normalny"/>
    <w:rsid w:val="00CF2C78"/>
    <w:pPr>
      <w:pBdr>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102">
    <w:name w:val="xl102"/>
    <w:basedOn w:val="Normalny"/>
    <w:rsid w:val="00CF2C78"/>
    <w:pPr>
      <w:pBdr>
        <w:bottom w:val="single" w:sz="4" w:space="0" w:color="auto"/>
      </w:pBdr>
      <w:spacing w:before="100" w:beforeAutospacing="1" w:after="100" w:afterAutospacing="1"/>
      <w:jc w:val="center"/>
    </w:pPr>
    <w:rPr>
      <w:rFonts w:ascii="Arial" w:hAnsi="Arial" w:cs="Arial"/>
      <w:sz w:val="24"/>
      <w:szCs w:val="24"/>
    </w:rPr>
  </w:style>
  <w:style w:type="paragraph" w:customStyle="1" w:styleId="Standard">
    <w:name w:val="Standard"/>
    <w:rsid w:val="00CF2C78"/>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numbering" w:customStyle="1" w:styleId="WW8Num22">
    <w:name w:val="WW8Num22"/>
    <w:basedOn w:val="Bezlisty"/>
    <w:rsid w:val="00CF2C78"/>
    <w:pPr>
      <w:numPr>
        <w:numId w:val="28"/>
      </w:numPr>
    </w:pPr>
  </w:style>
  <w:style w:type="numbering" w:customStyle="1" w:styleId="WW8Num1">
    <w:name w:val="WW8Num1"/>
    <w:basedOn w:val="Bezlisty"/>
    <w:rsid w:val="00CF2C78"/>
    <w:pPr>
      <w:numPr>
        <w:numId w:val="29"/>
      </w:numPr>
    </w:pPr>
  </w:style>
  <w:style w:type="numbering" w:customStyle="1" w:styleId="WW8Num35">
    <w:name w:val="WW8Num35"/>
    <w:basedOn w:val="Bezlisty"/>
    <w:rsid w:val="00CF2C78"/>
    <w:pPr>
      <w:numPr>
        <w:numId w:val="30"/>
      </w:numPr>
    </w:pPr>
  </w:style>
  <w:style w:type="numbering" w:customStyle="1" w:styleId="WW8Num38">
    <w:name w:val="WW8Num38"/>
    <w:basedOn w:val="Bezlisty"/>
    <w:rsid w:val="00CF2C78"/>
    <w:pPr>
      <w:numPr>
        <w:numId w:val="31"/>
      </w:numPr>
    </w:pPr>
  </w:style>
  <w:style w:type="numbering" w:customStyle="1" w:styleId="WW8Num8">
    <w:name w:val="WW8Num8"/>
    <w:basedOn w:val="Bezlisty"/>
    <w:rsid w:val="00CF2C78"/>
    <w:pPr>
      <w:numPr>
        <w:numId w:val="32"/>
      </w:numPr>
    </w:pPr>
  </w:style>
  <w:style w:type="paragraph" w:customStyle="1" w:styleId="xl103">
    <w:name w:val="xl103"/>
    <w:basedOn w:val="Normalny"/>
    <w:rsid w:val="00CF2C7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04">
    <w:name w:val="xl104"/>
    <w:basedOn w:val="Normalny"/>
    <w:rsid w:val="00CF2C7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5">
    <w:name w:val="xl105"/>
    <w:basedOn w:val="Normalny"/>
    <w:rsid w:val="00CF2C78"/>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6">
    <w:name w:val="xl106"/>
    <w:basedOn w:val="Normalny"/>
    <w:rsid w:val="00CF2C78"/>
    <w:pPr>
      <w:spacing w:before="100" w:beforeAutospacing="1" w:after="100" w:afterAutospacing="1"/>
      <w:jc w:val="center"/>
    </w:pPr>
    <w:rPr>
      <w:sz w:val="24"/>
      <w:szCs w:val="24"/>
    </w:rPr>
  </w:style>
  <w:style w:type="paragraph" w:customStyle="1" w:styleId="xl107">
    <w:name w:val="xl107"/>
    <w:basedOn w:val="Normalny"/>
    <w:rsid w:val="00CF2C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8">
    <w:name w:val="xl108"/>
    <w:basedOn w:val="Normalny"/>
    <w:rsid w:val="00CF2C78"/>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9">
    <w:name w:val="xl109"/>
    <w:basedOn w:val="Normalny"/>
    <w:rsid w:val="00CF2C78"/>
    <w:pPr>
      <w:pBdr>
        <w:top w:val="single" w:sz="4" w:space="0" w:color="000000"/>
        <w:left w:val="single" w:sz="4" w:space="0" w:color="000000"/>
        <w:right w:val="single" w:sz="4" w:space="0" w:color="000000"/>
      </w:pBdr>
      <w:spacing w:before="100" w:beforeAutospacing="1" w:after="100" w:afterAutospacing="1"/>
      <w:jc w:val="center"/>
    </w:pPr>
    <w:rPr>
      <w:sz w:val="24"/>
      <w:szCs w:val="24"/>
    </w:rPr>
  </w:style>
  <w:style w:type="paragraph" w:customStyle="1" w:styleId="xl110">
    <w:name w:val="xl110"/>
    <w:basedOn w:val="Normalny"/>
    <w:rsid w:val="00CF2C78"/>
    <w:pPr>
      <w:spacing w:before="100" w:beforeAutospacing="1" w:after="100" w:afterAutospacing="1"/>
      <w:jc w:val="center"/>
    </w:pPr>
    <w:rPr>
      <w:rFonts w:ascii="Arial" w:hAnsi="Arial" w:cs="Arial"/>
      <w:sz w:val="16"/>
      <w:szCs w:val="16"/>
    </w:rPr>
  </w:style>
  <w:style w:type="paragraph" w:customStyle="1" w:styleId="xl111">
    <w:name w:val="xl111"/>
    <w:basedOn w:val="Normalny"/>
    <w:rsid w:val="00CF2C78"/>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2">
    <w:name w:val="xl112"/>
    <w:basedOn w:val="Normalny"/>
    <w:rsid w:val="00CF2C78"/>
    <w:pPr>
      <w:pBdr>
        <w:bottom w:val="single" w:sz="4" w:space="0" w:color="auto"/>
      </w:pBdr>
      <w:spacing w:before="100" w:beforeAutospacing="1" w:after="100" w:afterAutospacing="1"/>
      <w:jc w:val="center"/>
    </w:pPr>
    <w:rPr>
      <w:rFonts w:ascii="Arial" w:hAnsi="Arial" w:cs="Arial"/>
      <w:sz w:val="24"/>
      <w:szCs w:val="24"/>
    </w:rPr>
  </w:style>
  <w:style w:type="paragraph" w:customStyle="1" w:styleId="xl113">
    <w:name w:val="xl113"/>
    <w:basedOn w:val="Normalny"/>
    <w:rsid w:val="00CF2C78"/>
    <w:pPr>
      <w:shd w:val="clear" w:color="000000" w:fill="FFFF00"/>
      <w:spacing w:before="100" w:beforeAutospacing="1" w:after="100" w:afterAutospacing="1"/>
      <w:jc w:val="center"/>
      <w:textAlignment w:val="center"/>
    </w:pPr>
    <w:rPr>
      <w:sz w:val="24"/>
      <w:szCs w:val="24"/>
    </w:rPr>
  </w:style>
  <w:style w:type="paragraph" w:customStyle="1" w:styleId="xl114">
    <w:name w:val="xl114"/>
    <w:basedOn w:val="Normalny"/>
    <w:rsid w:val="00CF2C7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15">
    <w:name w:val="xl115"/>
    <w:basedOn w:val="Normalny"/>
    <w:rsid w:val="00CF2C78"/>
    <w:pPr>
      <w:pBdr>
        <w:top w:val="single" w:sz="4" w:space="0" w:color="auto"/>
        <w:bottom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16">
    <w:name w:val="xl116"/>
    <w:basedOn w:val="Normalny"/>
    <w:rsid w:val="00CF2C78"/>
    <w:pPr>
      <w:pBdr>
        <w:top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17">
    <w:name w:val="xl117"/>
    <w:basedOn w:val="Normalny"/>
    <w:rsid w:val="00CF2C78"/>
    <w:pPr>
      <w:pBdr>
        <w:top w:val="single" w:sz="4" w:space="0" w:color="auto"/>
        <w:right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18">
    <w:name w:val="xl118"/>
    <w:basedOn w:val="Normalny"/>
    <w:rsid w:val="00CF2C78"/>
    <w:pPr>
      <w:shd w:val="clear" w:color="000000" w:fill="CC99FF"/>
      <w:spacing w:before="100" w:beforeAutospacing="1" w:after="100" w:afterAutospacing="1"/>
      <w:jc w:val="center"/>
    </w:pPr>
    <w:rPr>
      <w:rFonts w:ascii="Arial" w:hAnsi="Arial" w:cs="Arial"/>
      <w:sz w:val="24"/>
      <w:szCs w:val="24"/>
    </w:rPr>
  </w:style>
  <w:style w:type="paragraph" w:customStyle="1" w:styleId="xl119">
    <w:name w:val="xl119"/>
    <w:basedOn w:val="Normalny"/>
    <w:rsid w:val="00CF2C7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xl120">
    <w:name w:val="xl120"/>
    <w:basedOn w:val="Normalny"/>
    <w:rsid w:val="00CF2C7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xl121">
    <w:name w:val="xl121"/>
    <w:basedOn w:val="Normalny"/>
    <w:rsid w:val="00CF2C78"/>
    <w:pPr>
      <w:pBdr>
        <w:top w:val="single" w:sz="4" w:space="0" w:color="auto"/>
        <w:bottom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22">
    <w:name w:val="xl122"/>
    <w:basedOn w:val="Normalny"/>
    <w:rsid w:val="00CF2C7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23">
    <w:name w:val="xl123"/>
    <w:basedOn w:val="Normalny"/>
    <w:rsid w:val="00CF2C7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24"/>
      <w:szCs w:val="24"/>
    </w:rPr>
  </w:style>
  <w:style w:type="paragraph" w:customStyle="1" w:styleId="xl124">
    <w:name w:val="xl124"/>
    <w:basedOn w:val="Normalny"/>
    <w:rsid w:val="00CF2C7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24"/>
      <w:szCs w:val="24"/>
    </w:rPr>
  </w:style>
  <w:style w:type="paragraph" w:customStyle="1" w:styleId="xl125">
    <w:name w:val="xl125"/>
    <w:basedOn w:val="Normalny"/>
    <w:rsid w:val="00CF2C7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26">
    <w:name w:val="xl126"/>
    <w:basedOn w:val="Normalny"/>
    <w:rsid w:val="00CF2C7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27">
    <w:name w:val="xl127"/>
    <w:basedOn w:val="Normalny"/>
    <w:rsid w:val="00CF2C78"/>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xl128">
    <w:name w:val="xl128"/>
    <w:basedOn w:val="Normalny"/>
    <w:rsid w:val="00CF2C78"/>
    <w:pPr>
      <w:pBdr>
        <w:top w:val="single" w:sz="4" w:space="0" w:color="auto"/>
      </w:pBd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xl129">
    <w:name w:val="xl129"/>
    <w:basedOn w:val="Normalny"/>
    <w:rsid w:val="00CF2C78"/>
    <w:pPr>
      <w:pBdr>
        <w:top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TableParagraph">
    <w:name w:val="Table Paragraph"/>
    <w:basedOn w:val="Normalny"/>
    <w:rsid w:val="00CF2C78"/>
    <w:pPr>
      <w:widowControl w:val="0"/>
      <w:suppressAutoHyphens/>
      <w:autoSpaceDN w:val="0"/>
      <w:ind w:left="64"/>
    </w:pPr>
    <w:rPr>
      <w:rFonts w:ascii="Tahoma, Tahoma" w:hAnsi="Tahoma, Tahoma" w:cs="Tahoma, Tahoma"/>
      <w:kern w:val="3"/>
      <w:sz w:val="22"/>
      <w:szCs w:val="22"/>
      <w:lang w:val="en-US" w:eastAsia="zh-CN"/>
    </w:rPr>
  </w:style>
  <w:style w:type="paragraph" w:customStyle="1" w:styleId="xl130">
    <w:name w:val="xl130"/>
    <w:basedOn w:val="Normalny"/>
    <w:rsid w:val="00CF2C78"/>
    <w:pPr>
      <w:pBdr>
        <w:top w:val="single" w:sz="4" w:space="0" w:color="auto"/>
      </w:pBd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xl131">
    <w:name w:val="xl131"/>
    <w:basedOn w:val="Normalny"/>
    <w:rsid w:val="00CF2C78"/>
    <w:pPr>
      <w:pBdr>
        <w:top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xl132">
    <w:name w:val="xl132"/>
    <w:basedOn w:val="Normalny"/>
    <w:rsid w:val="00CF2C7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33">
    <w:name w:val="xl133"/>
    <w:basedOn w:val="Normalny"/>
    <w:rsid w:val="00CF2C78"/>
    <w:pPr>
      <w:pBdr>
        <w:top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34">
    <w:name w:val="xl134"/>
    <w:basedOn w:val="Normalny"/>
    <w:rsid w:val="00CF2C78"/>
    <w:pPr>
      <w:pBdr>
        <w:top w:val="single" w:sz="4" w:space="0" w:color="auto"/>
        <w:right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35">
    <w:name w:val="xl135"/>
    <w:basedOn w:val="Normalny"/>
    <w:rsid w:val="00CF2C7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36">
    <w:name w:val="xl136"/>
    <w:basedOn w:val="Normalny"/>
    <w:rsid w:val="00CF2C78"/>
    <w:pPr>
      <w:shd w:val="clear" w:color="000000" w:fill="CC99FF"/>
      <w:spacing w:before="100" w:beforeAutospacing="1" w:after="100" w:afterAutospacing="1"/>
      <w:jc w:val="center"/>
    </w:pPr>
    <w:rPr>
      <w:rFonts w:ascii="Arial" w:hAnsi="Arial" w:cs="Arial"/>
      <w:sz w:val="24"/>
      <w:szCs w:val="24"/>
    </w:rPr>
  </w:style>
  <w:style w:type="paragraph" w:customStyle="1" w:styleId="xl137">
    <w:name w:val="xl137"/>
    <w:basedOn w:val="Normalny"/>
    <w:rsid w:val="00CF2C78"/>
    <w:pP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xl138">
    <w:name w:val="xl138"/>
    <w:basedOn w:val="Normalny"/>
    <w:rsid w:val="00CF2C78"/>
    <w:pP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xl139">
    <w:name w:val="xl139"/>
    <w:basedOn w:val="Normalny"/>
    <w:rsid w:val="00CF2C78"/>
    <w:pPr>
      <w:pBdr>
        <w:right w:val="single" w:sz="4" w:space="0" w:color="auto"/>
      </w:pBd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xl140">
    <w:name w:val="xl140"/>
    <w:basedOn w:val="Normalny"/>
    <w:rsid w:val="00CF2C78"/>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xl141">
    <w:name w:val="xl141"/>
    <w:basedOn w:val="Normalny"/>
    <w:rsid w:val="00CF2C78"/>
    <w:pPr>
      <w:pBdr>
        <w:top w:val="single" w:sz="4" w:space="0" w:color="auto"/>
      </w:pBd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xl142">
    <w:name w:val="xl142"/>
    <w:basedOn w:val="Normalny"/>
    <w:rsid w:val="00CF2C78"/>
    <w:pPr>
      <w:pBdr>
        <w:top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22"/>
      <w:szCs w:val="22"/>
    </w:rPr>
  </w:style>
  <w:style w:type="paragraph" w:customStyle="1" w:styleId="xl143">
    <w:name w:val="xl143"/>
    <w:basedOn w:val="Normalny"/>
    <w:rsid w:val="00CF2C7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44">
    <w:name w:val="xl144"/>
    <w:basedOn w:val="Normalny"/>
    <w:rsid w:val="00CF2C7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24"/>
      <w:szCs w:val="24"/>
    </w:rPr>
  </w:style>
  <w:style w:type="paragraph" w:customStyle="1" w:styleId="xl145">
    <w:name w:val="xl145"/>
    <w:basedOn w:val="Normalny"/>
    <w:rsid w:val="00CF2C78"/>
    <w:pPr>
      <w:pBdr>
        <w:top w:val="single" w:sz="4" w:space="0" w:color="auto"/>
      </w:pBdr>
      <w:shd w:val="clear" w:color="000000" w:fill="FFFF00"/>
      <w:spacing w:before="100" w:beforeAutospacing="1" w:after="100" w:afterAutospacing="1"/>
      <w:jc w:val="center"/>
      <w:textAlignment w:val="center"/>
    </w:pPr>
    <w:rPr>
      <w:rFonts w:ascii="Arial" w:hAnsi="Arial" w:cs="Arial"/>
      <w:sz w:val="24"/>
      <w:szCs w:val="24"/>
    </w:rPr>
  </w:style>
  <w:style w:type="paragraph" w:customStyle="1" w:styleId="xl146">
    <w:name w:val="xl146"/>
    <w:basedOn w:val="Normalny"/>
    <w:rsid w:val="00CF2C78"/>
    <w:pPr>
      <w:pBdr>
        <w:top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47">
    <w:name w:val="xl147"/>
    <w:basedOn w:val="Normalny"/>
    <w:rsid w:val="00CF2C78"/>
    <w:pPr>
      <w:pBdr>
        <w:top w:val="single" w:sz="4" w:space="0" w:color="auto"/>
        <w:right w:val="single" w:sz="4" w:space="0" w:color="auto"/>
      </w:pBdr>
      <w:shd w:val="clear" w:color="000000" w:fill="FFFF00"/>
      <w:spacing w:before="100" w:beforeAutospacing="1" w:after="100" w:afterAutospacing="1"/>
      <w:jc w:val="center"/>
      <w:textAlignment w:val="center"/>
    </w:pPr>
    <w:rPr>
      <w:sz w:val="22"/>
      <w:szCs w:val="22"/>
    </w:rPr>
  </w:style>
  <w:style w:type="paragraph" w:styleId="Bezodstpw">
    <w:name w:val="No Spacing"/>
    <w:uiPriority w:val="1"/>
    <w:qFormat/>
    <w:rsid w:val="00CF2C78"/>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p12godula.pl" TargetMode="External"/><Relationship Id="rId13" Type="http://schemas.openxmlformats.org/officeDocument/2006/relationships/hyperlink" Target="mailto:sekretariat@mp12godula.pl" TargetMode="External"/><Relationship Id="rId18" Type="http://schemas.openxmlformats.org/officeDocument/2006/relationships/hyperlink" Target="https://ezamowienia.gov.pl/pl/komponent-edukacyjny/"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ezamowienia.gov.pl/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sekretariat@mp12godula.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sekretariat@mp12godul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a3f12"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iod@apfsolutions.pl" TargetMode="External"/><Relationship Id="rId28"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hyperlink" Target="https://ezamowienia.gov.pl/pl/komponent-edukacyjny/" TargetMode="External"/><Relationship Id="rId4" Type="http://schemas.openxmlformats.org/officeDocument/2006/relationships/settings" Target="settings.xml"/><Relationship Id="rId9" Type="http://schemas.openxmlformats.org/officeDocument/2006/relationships/hyperlink" Target="mailto:sekretariat@mp12godula.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1B82D-8EF9-4886-B858-E5711C407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9610</Words>
  <Characters>57661</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dyrektor</cp:lastModifiedBy>
  <cp:revision>2</cp:revision>
  <dcterms:created xsi:type="dcterms:W3CDTF">2025-11-27T08:54:00Z</dcterms:created>
  <dcterms:modified xsi:type="dcterms:W3CDTF">2025-11-27T08:54:00Z</dcterms:modified>
</cp:coreProperties>
</file>